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  <w:r>
        <w:rPr>
          <w:sz w:val="28"/>
        </w:rPr>
        <w:br/>
      </w:r>
      <w:r>
        <w:rPr>
          <w:sz w:val="28"/>
        </w:rPr>
        <w:t>МУНИЦИПАЛЬНОЕ ОБРАЗОВАНИЕ «ДЕДОВИЧИ»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ind/>
        <w:jc w:val="center"/>
        <w:rPr>
          <w:sz w:val="28"/>
        </w:rPr>
      </w:pPr>
    </w:p>
    <w:p w14:paraId="06000000">
      <w:pPr>
        <w:rPr>
          <w:sz w:val="28"/>
        </w:rPr>
      </w:pPr>
      <w:r>
        <w:rPr>
          <w:sz w:val="28"/>
        </w:rPr>
        <w:t>от 27</w:t>
      </w:r>
      <w:r>
        <w:rPr>
          <w:sz w:val="28"/>
        </w:rPr>
        <w:t>.03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  <w:r>
        <w:rPr>
          <w:sz w:val="28"/>
        </w:rPr>
        <w:t>6</w:t>
      </w:r>
      <w:r>
        <w:rPr>
          <w:sz w:val="28"/>
        </w:rPr>
        <w:t xml:space="preserve">                                                                                                                         </w:t>
      </w:r>
    </w:p>
    <w:p w14:paraId="07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8000000">
      <w:pPr>
        <w:rPr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 xml:space="preserve">О проведении публичных слушаний </w:t>
      </w:r>
    </w:p>
    <w:p w14:paraId="0A000000">
      <w:pPr>
        <w:rPr>
          <w:sz w:val="28"/>
        </w:rPr>
      </w:pPr>
      <w:r>
        <w:rPr>
          <w:sz w:val="28"/>
        </w:rPr>
        <w:t>по проекту решения Собрания депутатов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городского поселения «Дедовичи» 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«Об утверждении отчета об 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исполнении бюджета муниципального 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за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год»</w:t>
      </w:r>
    </w:p>
    <w:p w14:paraId="0F000000">
      <w:pPr>
        <w:rPr>
          <w:sz w:val="28"/>
        </w:rPr>
      </w:pPr>
    </w:p>
    <w:p w14:paraId="10000000">
      <w:pPr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пунктом 3 ст. 28 Федерального закона от 06.10.2003 № 131-ФЗ «Об общих принципах организации местного самоупр</w:t>
      </w:r>
      <w:r>
        <w:rPr>
          <w:sz w:val="28"/>
        </w:rPr>
        <w:t xml:space="preserve">авления в Российской Федерации», </w:t>
      </w:r>
      <w:r>
        <w:rPr>
          <w:sz w:val="28"/>
        </w:rPr>
        <w:t>ст. 11 Устава муниципального образования «Дедовичи»</w:t>
      </w:r>
      <w:r>
        <w:rPr>
          <w:sz w:val="28"/>
        </w:rPr>
        <w:t xml:space="preserve"> </w:t>
      </w:r>
      <w:r>
        <w:rPr>
          <w:sz w:val="28"/>
        </w:rPr>
        <w:t xml:space="preserve">и на основании Положения о </w:t>
      </w:r>
      <w:r>
        <w:rPr>
          <w:sz w:val="28"/>
        </w:rPr>
        <w:t xml:space="preserve">порядке организации и проведения в муниципальном образовании «Дедовичи» </w:t>
      </w:r>
      <w:r>
        <w:rPr>
          <w:sz w:val="28"/>
        </w:rPr>
        <w:t>публичных слушани</w:t>
      </w:r>
      <w:r>
        <w:rPr>
          <w:sz w:val="28"/>
        </w:rPr>
        <w:t>й по вопросам, не связанным с осуществлением градостроительной деятельности</w:t>
      </w:r>
      <w:r>
        <w:rPr>
          <w:sz w:val="28"/>
        </w:rPr>
        <w:t xml:space="preserve">, утвержденного решением Собрания депутатов </w:t>
      </w:r>
      <w:r>
        <w:rPr>
          <w:sz w:val="28"/>
        </w:rPr>
        <w:t>городского поселения «Дедовичи» от 09.10.2018 № 179,</w:t>
      </w:r>
      <w:r>
        <w:rPr>
          <w:sz w:val="28"/>
        </w:rPr>
        <w:t xml:space="preserve"> ПОСТАНОВЛЯЮ: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Провести на территории муниципального образования «Дедовичи» публичные слушания по проекту решения Собрания депутатов городского поселения «Дедовичи» «Об утверждении отчета об исполнении бюджета муниципального образования «Дедовичи» за 20</w:t>
      </w:r>
      <w:r>
        <w:rPr>
          <w:sz w:val="28"/>
        </w:rPr>
        <w:t>23</w:t>
      </w:r>
      <w:r>
        <w:rPr>
          <w:sz w:val="28"/>
        </w:rPr>
        <w:t xml:space="preserve"> год» (далее - публичные слушания).</w:t>
      </w: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>Инициатор проведения публичных слушаний – Глава городского поселения «Дедовичи».</w:t>
      </w:r>
    </w:p>
    <w:p w14:paraId="14000000">
      <w:pPr>
        <w:tabs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>2. Установить:</w:t>
      </w:r>
    </w:p>
    <w:p w14:paraId="15000000">
      <w:pPr>
        <w:pStyle w:val="Style_1"/>
        <w:tabs>
          <w:tab w:leader="none" w:pos="851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публичных слушаний – с 27</w:t>
      </w:r>
      <w:r>
        <w:rPr>
          <w:rFonts w:ascii="Times New Roman" w:hAnsi="Times New Roman"/>
          <w:sz w:val="28"/>
        </w:rPr>
        <w:t xml:space="preserve"> 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по 25</w:t>
      </w:r>
      <w:r>
        <w:rPr>
          <w:rFonts w:ascii="Times New Roman" w:hAnsi="Times New Roman"/>
          <w:sz w:val="28"/>
        </w:rPr>
        <w:t xml:space="preserve"> апреля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включительно;</w:t>
      </w:r>
    </w:p>
    <w:p w14:paraId="16000000">
      <w:pPr>
        <w:pStyle w:val="Style_1"/>
        <w:tabs>
          <w:tab w:leader="none" w:pos="851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и время проведения собрания участников публичных слушаний 24</w:t>
      </w:r>
      <w:r>
        <w:rPr>
          <w:rFonts w:ascii="Times New Roman" w:hAnsi="Times New Roman"/>
          <w:sz w:val="28"/>
        </w:rPr>
        <w:t xml:space="preserve"> апреля</w:t>
      </w:r>
      <w:r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в 17 час. 00 мин. по московскому времени;</w:t>
      </w:r>
    </w:p>
    <w:p w14:paraId="17000000">
      <w:pPr>
        <w:pStyle w:val="Style_1"/>
        <w:tabs>
          <w:tab w:leader="none" w:pos="851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собрания участников публичных слушаний – Псковская область, Дедовичский район, рп. Дедовичи, пл. Советов, д. 6 (здание Администрации Дедовичского района, зал заседаний, 2-ой этаж).</w:t>
      </w:r>
    </w:p>
    <w:p w14:paraId="18000000">
      <w:pPr>
        <w:pStyle w:val="Style_1"/>
        <w:tabs>
          <w:tab w:leader="none" w:pos="993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Участники публичных слушаний могут ознакомиться с документами, относящимися к теме публичных слушаний, с 27</w:t>
      </w:r>
      <w:r>
        <w:rPr>
          <w:rFonts w:ascii="Times New Roman" w:hAnsi="Times New Roman"/>
          <w:sz w:val="28"/>
        </w:rPr>
        <w:t>.03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по 24</w:t>
      </w:r>
      <w:r>
        <w:rPr>
          <w:rFonts w:ascii="Times New Roman" w:hAnsi="Times New Roman"/>
          <w:sz w:val="28"/>
        </w:rPr>
        <w:t>.04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по рабочим дням с 14.00 час. до 17.00 час. в Администрации городского поселения «Дедовичи» (Псковская область, Дедовичский район, рп. Дедовичи, пл. Советов, д. 6, каб. № 5).</w:t>
      </w:r>
    </w:p>
    <w:p w14:paraId="19000000">
      <w:pPr>
        <w:tabs>
          <w:tab w:leader="none" w:pos="851" w:val="left"/>
        </w:tabs>
        <w:ind w:firstLine="567" w:left="0"/>
        <w:jc w:val="both"/>
        <w:rPr>
          <w:sz w:val="28"/>
        </w:rPr>
      </w:pPr>
      <w:r>
        <w:rPr>
          <w:sz w:val="28"/>
        </w:rPr>
        <w:t>4. Установить срок для подачи участниками публичных слушаний в Администрацию городского поселения «Дедовичи» по адресу: Псковская область, Дедовичский район, рп. Дедовичи, пл. Советов д. 6, каб. № 5, предложений, замечаний и рек</w:t>
      </w:r>
      <w:r>
        <w:rPr>
          <w:sz w:val="28"/>
        </w:rPr>
        <w:t>о</w:t>
      </w:r>
      <w:r>
        <w:rPr>
          <w:sz w:val="28"/>
        </w:rPr>
        <w:t xml:space="preserve">мендаций по проекту </w:t>
      </w:r>
      <w:r>
        <w:rPr>
          <w:sz w:val="28"/>
        </w:rPr>
        <w:t>решения</w:t>
      </w:r>
      <w:r>
        <w:rPr>
          <w:sz w:val="28"/>
        </w:rPr>
        <w:t xml:space="preserve"> </w:t>
      </w:r>
      <w:r>
        <w:rPr>
          <w:sz w:val="28"/>
        </w:rPr>
        <w:t>Собрания депутатов городского поселения «Дедовичи» «Об утверждении отчета об исполнении бюджета муниципального образования «Дедовичи» за 20</w:t>
      </w:r>
      <w:r>
        <w:rPr>
          <w:sz w:val="28"/>
        </w:rPr>
        <w:t>23</w:t>
      </w:r>
      <w:r>
        <w:rPr>
          <w:sz w:val="28"/>
        </w:rPr>
        <w:t xml:space="preserve"> год» </w:t>
      </w:r>
      <w:r>
        <w:rPr>
          <w:sz w:val="28"/>
        </w:rPr>
        <w:t>рп. Дедовичи - с 27</w:t>
      </w:r>
      <w:r>
        <w:rPr>
          <w:sz w:val="28"/>
        </w:rPr>
        <w:t>.03</w:t>
      </w:r>
      <w:r>
        <w:rPr>
          <w:sz w:val="28"/>
        </w:rPr>
        <w:t>.20</w:t>
      </w:r>
      <w:r>
        <w:rPr>
          <w:sz w:val="28"/>
        </w:rPr>
        <w:t>24</w:t>
      </w:r>
      <w:r>
        <w:rPr>
          <w:sz w:val="28"/>
        </w:rPr>
        <w:t xml:space="preserve"> до 24</w:t>
      </w:r>
      <w:r>
        <w:rPr>
          <w:sz w:val="28"/>
        </w:rPr>
        <w:t>.04</w:t>
      </w:r>
      <w:r>
        <w:rPr>
          <w:sz w:val="28"/>
        </w:rPr>
        <w:t>.2024</w:t>
      </w:r>
      <w:r>
        <w:rPr>
          <w:sz w:val="28"/>
        </w:rPr>
        <w:t>.</w:t>
      </w:r>
    </w:p>
    <w:p w14:paraId="1A000000">
      <w:pPr>
        <w:tabs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14:paraId="1B000000">
      <w:pPr>
        <w:tabs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6. Обнародовать настоящее постановление и разместить его на официальном сайте муниципального образования «Дедовичи»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https://dedovichi-pos-r58.gosweb.gosuslugi.ru</w:t>
      </w:r>
      <w:r>
        <w:rPr>
          <w:sz w:val="28"/>
        </w:rPr>
        <w:t>.</w:t>
      </w:r>
    </w:p>
    <w:p w14:paraId="1C000000"/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sz w:val="28"/>
        </w:rPr>
        <w:t>Глава городского поселения</w:t>
      </w:r>
      <w:r>
        <w:rPr>
          <w:sz w:val="28"/>
        </w:rPr>
        <w:t xml:space="preserve"> «Дедовичи»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</w:t>
      </w:r>
      <w:r>
        <w:rPr>
          <w:sz w:val="28"/>
        </w:rPr>
        <w:t>Н.</w:t>
      </w:r>
      <w:r>
        <w:rPr>
          <w:sz w:val="28"/>
        </w:rPr>
        <w:t>Ю. Елизаров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14:paraId="20000000">
      <w:pPr>
        <w:pStyle w:val="Style_2"/>
      </w:pPr>
      <w:r>
        <w:rPr>
          <w:sz w:val="28"/>
        </w:rPr>
        <w:tab/>
      </w:r>
      <w:r>
        <w:rPr>
          <w:b w:val="1"/>
          <w:sz w:val="28"/>
        </w:rPr>
        <w:t xml:space="preserve"> </w:t>
      </w:r>
      <w:r>
        <w:tab/>
      </w:r>
    </w:p>
    <w:sectPr>
      <w:pgSz w:h="16838" w:orient="portrait" w:w="11906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Название1"/>
    <w:basedOn w:val="Style_3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Название1"/>
    <w:basedOn w:val="Style_3_ch"/>
    <w:link w:val="Style_6"/>
    <w:rPr>
      <w:i w:val="1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3_ch"/>
    <w:link w:val="Style_9"/>
    <w:rPr>
      <w:rFonts w:ascii="Arial" w:hAnsi="Arial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Основной текст 21"/>
    <w:basedOn w:val="Style_3"/>
    <w:link w:val="Style_2_ch"/>
    <w:pPr>
      <w:ind/>
      <w:jc w:val="both"/>
    </w:pPr>
    <w:rPr>
      <w:rFonts w:ascii="Tahoma" w:hAnsi="Tahoma"/>
      <w:i w:val="1"/>
      <w:sz w:val="24"/>
    </w:rPr>
  </w:style>
  <w:style w:styleId="Style_2_ch" w:type="character">
    <w:name w:val="Основной текст 21"/>
    <w:basedOn w:val="Style_3_ch"/>
    <w:link w:val="Style_2"/>
    <w:rPr>
      <w:rFonts w:ascii="Tahoma" w:hAnsi="Tahoma"/>
      <w:i w:val="1"/>
      <w:sz w:val="24"/>
    </w:rPr>
  </w:style>
  <w:style w:styleId="Style_10" w:type="paragraph">
    <w:name w:val="Body Text"/>
    <w:basedOn w:val="Style_3"/>
    <w:link w:val="Style_10_ch"/>
    <w:pPr>
      <w:spacing w:after="120" w:before="0"/>
      <w:ind/>
    </w:pPr>
  </w:style>
  <w:style w:styleId="Style_10_ch" w:type="character">
    <w:name w:val="Body Text"/>
    <w:basedOn w:val="Style_3_ch"/>
    <w:link w:val="Style_10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Указатель1"/>
    <w:basedOn w:val="Style_3"/>
    <w:link w:val="Style_13_ch"/>
  </w:style>
  <w:style w:styleId="Style_13_ch" w:type="character">
    <w:name w:val="Указатель1"/>
    <w:basedOn w:val="Style_3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"/>
    <w:basedOn w:val="Style_10"/>
    <w:link w:val="Style_24_ch"/>
  </w:style>
  <w:style w:styleId="Style_24_ch" w:type="character">
    <w:name w:val="List"/>
    <w:basedOn w:val="Style_10_ch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2024-03-26T14:06:34Z</dcterms:modified>
</cp:coreProperties>
</file>