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</w:t>
      </w:r>
      <w:r>
        <w:rPr>
          <w:rFonts w:ascii="Times New Roman" w:hAnsi="Times New Roman"/>
          <w:sz w:val="28"/>
        </w:rPr>
        <w:t>.07.2025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148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</w:t>
      </w:r>
      <w:r>
        <w:rPr>
          <w:rFonts w:ascii="Times New Roman" w:hAnsi="Times New Roman"/>
          <w:sz w:val="28"/>
        </w:rPr>
        <w:t>решения Собрания депутат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ородского поселения «Дедовичи» «О внесении изменений в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землепользования </w:t>
      </w:r>
      <w:r>
        <w:rPr>
          <w:rFonts w:ascii="Times New Roman" w:hAnsi="Times New Roman"/>
          <w:sz w:val="28"/>
        </w:rPr>
        <w:t>и застройки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«Дедовичи»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>зования «Дедовичи» от 08.07.2025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</w:t>
      </w:r>
      <w:r>
        <w:rPr>
          <w:rFonts w:ascii="Times New Roman" w:hAnsi="Times New Roman"/>
          <w:sz w:val="28"/>
        </w:rPr>
        <w:t xml:space="preserve"> проекта решения Собрания депутатов городского поселения «Дедовичи» «О внесении изменений в </w:t>
      </w:r>
      <w:r>
        <w:rPr>
          <w:rFonts w:ascii="Times New Roman" w:hAnsi="Times New Roman"/>
          <w:sz w:val="28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B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07.2025 № 148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6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решения Собрания депутатов городского поселения «Дедовичи» </w:t>
      </w:r>
      <w:r>
        <w:rPr>
          <w:rFonts w:ascii="Times New Roman" w:hAnsi="Times New Roman"/>
          <w:sz w:val="28"/>
        </w:rPr>
        <w:t xml:space="preserve">«О внесении изменений в </w:t>
      </w:r>
      <w:r>
        <w:rPr>
          <w:rFonts w:ascii="Times New Roman" w:hAnsi="Times New Roman"/>
          <w:sz w:val="28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«15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» июл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внесения изменений в Проект в случае, если по </w:t>
            </w:r>
            <w:r>
              <w:rPr>
                <w:rFonts w:ascii="Times New Roman" w:hAnsi="Times New Roman"/>
                <w:sz w:val="24"/>
              </w:rPr>
              <w:t>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10 дней со дня проведения </w:t>
            </w:r>
            <w:r>
              <w:rPr>
                <w:rFonts w:ascii="Times New Roman" w:hAnsi="Times New Roman"/>
                <w:sz w:val="24"/>
              </w:rPr>
              <w:t>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5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2025-07-09T12:42:59Z</dcterms:modified>
</cp:coreProperties>
</file>