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37" w:left="0"/>
        <w:jc w:val="both"/>
        <w:rPr>
          <w:color w:val="0000FF"/>
          <w:sz w:val="24"/>
        </w:rPr>
      </w:pPr>
      <w:r>
        <w:rPr>
          <w:color w:val="0000FF"/>
          <w:sz w:val="24"/>
        </w:rPr>
        <w:t>ВНИМАНИЕ! Настоящий документ изменён.</w:t>
      </w:r>
    </w:p>
    <w:p w14:paraId="02000000">
      <w:pPr>
        <w:spacing w:before="0"/>
        <w:ind w:firstLine="737" w:left="0" w:right="56"/>
        <w:jc w:val="both"/>
        <w:rPr>
          <w:b w:val="0"/>
          <w:i w:val="0"/>
          <w:sz w:val="24"/>
        </w:rPr>
      </w:pPr>
      <w:r>
        <w:rPr>
          <w:b w:val="0"/>
          <w:i w:val="0"/>
          <w:color w:val="0000FF"/>
          <w:sz w:val="24"/>
        </w:rPr>
        <w:t>См. постановление Администрации городского поселения «Дедовичи» от 23.12.2020 № 366 «</w:t>
      </w:r>
      <w:r>
        <w:rPr>
          <w:color w:val="2E3CED"/>
        </w:rPr>
        <w:t xml:space="preserve">О внесении изменений в состав комиссии </w:t>
      </w:r>
      <w:r>
        <w:rPr>
          <w:color w:val="2E3CED"/>
        </w:rPr>
        <w:t>Администрации городского поселения «Дедовичи» по определению стажа  муниципальной службы для установления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муниципальную службу</w:t>
      </w:r>
      <w:r>
        <w:rPr>
          <w:b w:val="0"/>
          <w:i w:val="0"/>
          <w:color w:val="2E3CED"/>
          <w:sz w:val="24"/>
        </w:rPr>
        <w:t>».</w:t>
      </w:r>
    </w:p>
    <w:p w14:paraId="03000000">
      <w:pPr>
        <w:ind/>
        <w:jc w:val="both"/>
        <w:rPr>
          <w:color w:val="0000FF"/>
          <w:sz w:val="24"/>
        </w:rPr>
      </w:pPr>
      <w:r>
        <w:rPr>
          <w:sz w:val="24"/>
        </w:rPr>
        <w:t>=======================================================================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rPr>
          <w:sz w:val="28"/>
        </w:rPr>
      </w:pPr>
    </w:p>
    <w:p w14:paraId="0A000000">
      <w:pPr>
        <w:rPr>
          <w:sz w:val="28"/>
        </w:rPr>
      </w:pPr>
    </w:p>
    <w:p w14:paraId="0B000000">
      <w:pPr>
        <w:rPr>
          <w:sz w:val="28"/>
        </w:rPr>
      </w:pPr>
      <w:r>
        <w:rPr>
          <w:sz w:val="28"/>
        </w:rPr>
        <w:t xml:space="preserve">от 27.07.2011 № 32    </w:t>
      </w:r>
    </w:p>
    <w:p w14:paraId="0C000000">
      <w:pPr>
        <w:rPr>
          <w:sz w:val="28"/>
        </w:rPr>
      </w:pPr>
      <w:r>
        <w:rPr>
          <w:sz w:val="28"/>
        </w:rPr>
        <w:t xml:space="preserve">       п. Дедовичи</w:t>
      </w:r>
    </w:p>
    <w:p w14:paraId="0D000000">
      <w:pPr>
        <w:rPr>
          <w:sz w:val="28"/>
        </w:rPr>
      </w:pPr>
    </w:p>
    <w:p w14:paraId="0E000000">
      <w:pPr>
        <w:rPr>
          <w:sz w:val="28"/>
        </w:rPr>
      </w:pPr>
      <w:r>
        <w:rPr>
          <w:sz w:val="28"/>
        </w:rPr>
        <w:t>О комиссии Администрации городского поселения «Дедовичи» по определению стажа  муниципальной службы для установления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муниципальную службу</w:t>
      </w:r>
    </w:p>
    <w:p w14:paraId="0F000000">
      <w:pPr>
        <w:rPr>
          <w:sz w:val="28"/>
        </w:rPr>
      </w:pPr>
    </w:p>
    <w:p w14:paraId="10000000">
      <w:pPr>
        <w:rPr>
          <w:sz w:val="28"/>
        </w:rPr>
      </w:pP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>В соответствии с Положением о порядке включения (зачёта)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своих должностных обязанностей, утвержденным решением Собрания депутатов городского поселения «Дедовичи» от 18.07.2011 № 63, Администрация городского поселения «Дедовичи» ПОСТАНОВЛЯЕТ: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Образовать комиссию Администрации городского поселения «Дедовичи» по определению стажа  муниципальной службы для установления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муниципальную службу в следующем составе: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Береснев Геннадий Иванович, Глава Администрации городского поселения «Дедовичи», председатель комиссии;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Гаврилова Ирина Викторовна, заместитель Главы  Администрации городского поселения «Дедовичи», секретарь комиссии.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Члены комиссии: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Павлов Александр Сергеевич, начальник отдела по вопросам местного самоуправления Администрации городского поселения «Дедовичи» (по согласованию);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Елизаров Владимир Юрьевич, Глава городского поселения «Дедовичи» (по согласованию).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состав комиссии входит непосредственный руководитель муниципального служащего, обратившегося  с заявлением о включении (зачёте) в стаж муниципальной службы периодов замещения отдельных должностей  руководителей и специалистов на предприятиях, в учреждениях и организациях.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Утвердить прилагаемое Положение о комиссии Администрации городского поселения «Дедовичи» по определению стажа  муниципальной службы для установления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муниципальную службу.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>Глава Администрации городского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поселения «Дедовичи»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Г.И. Береснев</w:t>
      </w: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rPr>
          <w:sz w:val="28"/>
        </w:rPr>
      </w:pPr>
    </w:p>
    <w:p w14:paraId="33000000">
      <w:pPr>
        <w:rPr>
          <w:sz w:val="28"/>
        </w:rPr>
      </w:pPr>
    </w:p>
    <w:p w14:paraId="34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rPr>
          <w:sz w:val="28"/>
        </w:rPr>
      </w:pPr>
    </w:p>
    <w:p w14:paraId="39000000">
      <w:pPr>
        <w:rPr>
          <w:sz w:val="28"/>
        </w:rPr>
      </w:pPr>
    </w:p>
    <w:p w14:paraId="3A000000">
      <w:pPr>
        <w:rPr>
          <w:sz w:val="28"/>
        </w:rPr>
      </w:pPr>
    </w:p>
    <w:p w14:paraId="3B000000">
      <w:pPr>
        <w:rPr>
          <w:sz w:val="28"/>
        </w:rPr>
      </w:pPr>
    </w:p>
    <w:p w14:paraId="3C000000">
      <w:pPr>
        <w:rPr>
          <w:sz w:val="28"/>
        </w:rPr>
      </w:pPr>
    </w:p>
    <w:p w14:paraId="3D000000">
      <w:pPr>
        <w:rPr>
          <w:sz w:val="28"/>
        </w:rPr>
      </w:pPr>
    </w:p>
    <w:p w14:paraId="3E000000">
      <w:pPr>
        <w:rPr>
          <w:sz w:val="28"/>
        </w:rPr>
      </w:pPr>
    </w:p>
    <w:p w14:paraId="3F000000">
      <w:pPr>
        <w:rPr>
          <w:sz w:val="28"/>
        </w:rPr>
      </w:pPr>
    </w:p>
    <w:p w14:paraId="40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1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</w:t>
      </w:r>
      <w:r>
        <w:rPr>
          <w:sz w:val="28"/>
        </w:rPr>
        <w:t>УТВЕРЖДЕНО</w:t>
      </w:r>
    </w:p>
    <w:p w14:paraId="42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постановлением Администрации</w:t>
      </w:r>
    </w:p>
    <w:p w14:paraId="43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городского поселения «Дедовичи»                                                                             </w:t>
      </w:r>
    </w:p>
    <w:p w14:paraId="44000000">
      <w:pPr>
        <w:rPr>
          <w:sz w:val="28"/>
        </w:rPr>
      </w:pPr>
      <w:r>
        <w:rPr>
          <w:sz w:val="28"/>
        </w:rPr>
        <w:t xml:space="preserve">                                                                  от </w:t>
      </w:r>
      <w:r>
        <w:rPr>
          <w:sz w:val="28"/>
        </w:rPr>
        <w:t>27.07.2011</w:t>
      </w:r>
      <w:r>
        <w:rPr>
          <w:sz w:val="28"/>
        </w:rPr>
        <w:t xml:space="preserve"> №</w:t>
      </w:r>
      <w:r>
        <w:rPr>
          <w:sz w:val="28"/>
        </w:rPr>
        <w:t xml:space="preserve"> 32</w:t>
      </w:r>
    </w:p>
    <w:p w14:paraId="45000000">
      <w:pPr>
        <w:rPr>
          <w:sz w:val="28"/>
        </w:rPr>
      </w:pPr>
    </w:p>
    <w:p w14:paraId="46000000">
      <w:pPr>
        <w:rPr>
          <w:sz w:val="28"/>
        </w:rPr>
      </w:pPr>
    </w:p>
    <w:p w14:paraId="47000000">
      <w:pPr>
        <w:ind/>
        <w:jc w:val="center"/>
        <w:rPr>
          <w:sz w:val="28"/>
        </w:rPr>
      </w:pPr>
      <w:r>
        <w:rPr>
          <w:sz w:val="28"/>
        </w:rPr>
        <w:t>ПОЛОЖЕНИЕ</w:t>
      </w:r>
    </w:p>
    <w:p w14:paraId="48000000">
      <w:pPr>
        <w:ind/>
        <w:jc w:val="center"/>
        <w:rPr>
          <w:sz w:val="28"/>
        </w:rPr>
      </w:pPr>
      <w:r>
        <w:rPr>
          <w:sz w:val="28"/>
        </w:rPr>
        <w:t>о комиссии Администрации городского поселения «Дедовичи» по определению стажа  муниципальной службы для установления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муниципальную службу</w:t>
      </w:r>
    </w:p>
    <w:p w14:paraId="49000000">
      <w:pPr>
        <w:ind/>
        <w:jc w:val="center"/>
        <w:rPr>
          <w:sz w:val="28"/>
        </w:rPr>
      </w:pPr>
    </w:p>
    <w:p w14:paraId="4A000000">
      <w:pPr>
        <w:rPr>
          <w:sz w:val="28"/>
        </w:rPr>
      </w:pPr>
    </w:p>
    <w:p w14:paraId="4B000000">
      <w:pPr>
        <w:ind w:firstLine="708" w:left="0"/>
        <w:rPr>
          <w:sz w:val="28"/>
        </w:rPr>
      </w:pPr>
      <w:r>
        <w:rPr>
          <w:sz w:val="28"/>
        </w:rPr>
        <w:t>1.Комиссия Администрации городского поселения «Дедовичи» по определению стажа  муниципальной службы для установления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муниципальную службу (далее – Комиссия) является постоянно действующим совещательным орган</w:t>
      </w:r>
      <w:r>
        <w:rPr>
          <w:sz w:val="28"/>
        </w:rPr>
        <w:t>ом, образованным для рассмотрения вопросов о включении (зачёте)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(далее - периоды замещения отдельных должностей руководителей и специалистов).</w:t>
      </w:r>
    </w:p>
    <w:p w14:paraId="4C000000">
      <w:pPr>
        <w:ind w:firstLine="708" w:left="0"/>
        <w:rPr>
          <w:sz w:val="28"/>
        </w:rPr>
      </w:pPr>
      <w:r>
        <w:rPr>
          <w:color w:val="000000"/>
          <w:sz w:val="28"/>
        </w:rPr>
        <w:t xml:space="preserve">2. Комиссия в своей деятельности руководствуется  Конституцией Российской Федерации, Федеральным законом «О муниципальной службе в Российской Федерации», Законом Псковской области «Об организации муниципальной службы в Псковской области», Уставом муниципального образования «Дедовичи», </w:t>
      </w:r>
      <w:r>
        <w:rPr>
          <w:sz w:val="28"/>
        </w:rPr>
        <w:t>Положением о порядке включения (зачёта)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своих должностных обязанностей, утвержденным решением Собрания депутатов городского поселения «Дедовичи» от 18.07.2011 № 63, настоящим Положением.</w:t>
      </w:r>
    </w:p>
    <w:p w14:paraId="4D000000">
      <w:pPr>
        <w:ind w:firstLine="708" w:left="0"/>
        <w:rPr>
          <w:sz w:val="28"/>
        </w:rPr>
      </w:pPr>
      <w:r>
        <w:rPr>
          <w:sz w:val="28"/>
        </w:rPr>
        <w:t>3. Задачами Комиссии являются:</w:t>
      </w:r>
    </w:p>
    <w:p w14:paraId="4E000000">
      <w:pPr>
        <w:ind w:firstLine="708" w:left="0"/>
        <w:rPr>
          <w:i w:val="1"/>
          <w:color w:val="FF0000"/>
          <w:sz w:val="28"/>
        </w:rPr>
      </w:pPr>
      <w:r>
        <w:rPr>
          <w:sz w:val="28"/>
        </w:rPr>
        <w:t>3.1. рассмотрение вопросов о включении (зачёте)  в стаж муниципальной службы периодов замещения отдельных должностей руководителей и специалистов муниципальным служащим, замещающим должности в Администрации городского поселения «Дедовичи»;</w:t>
      </w:r>
    </w:p>
    <w:p w14:paraId="4F000000">
      <w:pPr>
        <w:ind w:firstLine="708" w:left="0"/>
        <w:rPr>
          <w:sz w:val="28"/>
        </w:rPr>
      </w:pPr>
      <w:r>
        <w:rPr>
          <w:sz w:val="28"/>
        </w:rPr>
        <w:t xml:space="preserve">3.2. принятие рекомендаций о включении (зачете) муниципальным служащим в стаж муниципальной службы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служащего, либо в отказе о включении (зачёте). </w:t>
      </w:r>
    </w:p>
    <w:p w14:paraId="50000000">
      <w:pPr>
        <w:ind w:firstLine="708" w:left="0"/>
        <w:rPr>
          <w:sz w:val="28"/>
        </w:rPr>
      </w:pPr>
      <w:r>
        <w:rPr>
          <w:sz w:val="28"/>
        </w:rPr>
        <w:t>4. Комиссия для выполнения возложенных на нее задач:</w:t>
      </w:r>
    </w:p>
    <w:p w14:paraId="51000000">
      <w:pPr>
        <w:ind w:firstLine="708" w:left="0"/>
        <w:rPr>
          <w:sz w:val="28"/>
        </w:rPr>
      </w:pPr>
      <w:r>
        <w:rPr>
          <w:sz w:val="28"/>
        </w:rPr>
        <w:t>4.1. рассматривает на своих заседаниях документы, подтверждающие периоды работы (службы), которые могут быть включены (зачтены) в стаж муниципальной службы;</w:t>
      </w:r>
    </w:p>
    <w:p w14:paraId="52000000">
      <w:pPr>
        <w:ind w:firstLine="708" w:left="0"/>
        <w:rPr>
          <w:sz w:val="28"/>
        </w:rPr>
      </w:pPr>
      <w:r>
        <w:rPr>
          <w:sz w:val="28"/>
        </w:rPr>
        <w:t>4.2. при необходимости заслушивает пояснения муниципального служащего, его непосредственного руководителя о выполнении возложенных задач и функций в соответствии с должностной инструкцией муниципального служащего;</w:t>
      </w:r>
    </w:p>
    <w:p w14:paraId="53000000">
      <w:pPr>
        <w:ind w:firstLine="708" w:left="0"/>
        <w:rPr>
          <w:sz w:val="28"/>
        </w:rPr>
      </w:pPr>
      <w:r>
        <w:rPr>
          <w:sz w:val="28"/>
        </w:rPr>
        <w:t>4.3. вносит представителю нанимателя (работодателю) рекомендации о включении (зачете) муниципальным служащим в стаж муниципальной службы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служащего, либо в отказе о включении (зачете).</w:t>
      </w:r>
    </w:p>
    <w:p w14:paraId="54000000">
      <w:pPr>
        <w:ind w:firstLine="708" w:left="0"/>
        <w:rPr>
          <w:i w:val="1"/>
          <w:color w:val="FF0000"/>
          <w:sz w:val="28"/>
        </w:rPr>
      </w:pPr>
      <w:r>
        <w:rPr>
          <w:sz w:val="28"/>
        </w:rPr>
        <w:t>5. Заседания Комиссии проводятся по мере необходимости.</w:t>
      </w:r>
    </w:p>
    <w:p w14:paraId="55000000">
      <w:pPr>
        <w:ind w:firstLine="708" w:left="0"/>
        <w:rPr>
          <w:sz w:val="28"/>
        </w:rPr>
      </w:pPr>
      <w:r>
        <w:rPr>
          <w:sz w:val="28"/>
        </w:rPr>
        <w:t>Заседание комиссии ведет председатель Комиссии.</w:t>
      </w:r>
    </w:p>
    <w:p w14:paraId="56000000">
      <w:pPr>
        <w:ind w:firstLine="708" w:left="0"/>
        <w:rPr>
          <w:sz w:val="28"/>
        </w:rPr>
      </w:pPr>
      <w:r>
        <w:rPr>
          <w:sz w:val="28"/>
        </w:rPr>
        <w:t>Заседание Комиссии является правомочным, если на нем присутствует более половины ее членов.</w:t>
      </w:r>
    </w:p>
    <w:p w14:paraId="57000000">
      <w:pPr>
        <w:ind w:firstLine="708" w:left="0"/>
        <w:rPr>
          <w:sz w:val="28"/>
        </w:rPr>
      </w:pPr>
      <w:r>
        <w:rPr>
          <w:sz w:val="28"/>
        </w:rPr>
        <w:t>Члены комиссии участвуют в ее заседаниях без права замены.</w:t>
      </w:r>
    </w:p>
    <w:p w14:paraId="58000000">
      <w:pPr>
        <w:ind w:firstLine="708" w:left="0"/>
        <w:rPr>
          <w:sz w:val="28"/>
        </w:rPr>
      </w:pPr>
      <w:r>
        <w:rPr>
          <w:sz w:val="28"/>
        </w:rPr>
        <w:t>6. Решения Комиссии принимаются простым большинством голосов от числа присутствующих на заседании членов Комиссии и оформляются протоколами, которые подписывают все члены Комиссии, присутствующие на заседании.</w:t>
      </w:r>
    </w:p>
    <w:p w14:paraId="59000000">
      <w:pPr>
        <w:ind w:firstLine="708" w:left="0"/>
        <w:rPr>
          <w:sz w:val="28"/>
        </w:rPr>
      </w:pPr>
      <w:r>
        <w:rPr>
          <w:sz w:val="28"/>
        </w:rPr>
        <w:t>При равенстве голосов голос председательствующего является решающим.</w:t>
      </w:r>
    </w:p>
    <w:p w14:paraId="5A000000">
      <w:pPr>
        <w:ind w:firstLine="708" w:left="0"/>
        <w:rPr>
          <w:sz w:val="28"/>
        </w:rPr>
      </w:pPr>
      <w:r>
        <w:rPr>
          <w:sz w:val="28"/>
        </w:rPr>
        <w:t>Секретарь Комиссии ведет документацию, извещает членов Комиссии и приглашенных лиц о предстоящем заседании, доводит до членов Комиссии документы, подлежащие обсуждению, организует подготовку заседаний Комиссии.</w:t>
      </w:r>
    </w:p>
    <w:p w14:paraId="5B000000">
      <w:pPr>
        <w:ind w:firstLine="708" w:left="0"/>
        <w:rPr>
          <w:color w:val="000000"/>
        </w:rPr>
      </w:pPr>
    </w:p>
    <w:p w14:paraId="5C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Название1"/>
    <w:basedOn w:val="Style_1"/>
    <w:link w:val="Style_4_ch"/>
    <w:pPr>
      <w:spacing w:after="120" w:before="120"/>
      <w:ind/>
    </w:pPr>
    <w:rPr>
      <w:i w:val="1"/>
      <w:sz w:val="24"/>
    </w:rPr>
  </w:style>
  <w:style w:styleId="Style_4_ch" w:type="character">
    <w:name w:val="Название1"/>
    <w:basedOn w:val="Style_1_ch"/>
    <w:link w:val="Style_4"/>
    <w:rPr>
      <w:i w:val="1"/>
      <w:sz w:val="24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WW-Absatz-Standardschriftart"/>
    <w:link w:val="Style_7_ch"/>
  </w:style>
  <w:style w:styleId="Style_7_ch" w:type="character">
    <w:name w:val="WW-Absatz-Standardschriftart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0" w:type="paragraph">
    <w:name w:val="Body Text"/>
    <w:basedOn w:val="Style_1"/>
    <w:link w:val="Style_10_ch"/>
    <w:pPr>
      <w:spacing w:after="120" w:before="0"/>
      <w:ind/>
    </w:pPr>
  </w:style>
  <w:style w:styleId="Style_10_ch" w:type="character">
    <w:name w:val="Body Text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Указатель1"/>
    <w:basedOn w:val="Style_1"/>
    <w:link w:val="Style_19_ch"/>
  </w:style>
  <w:style w:styleId="Style_19_ch" w:type="character">
    <w:name w:val="Указатель1"/>
    <w:basedOn w:val="Style_1_ch"/>
    <w:link w:val="Style_19"/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1"/>
    <w:link w:val="Style_23_ch"/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styleId="Style_24" w:type="paragraph">
    <w:name w:val="Заголовок"/>
    <w:basedOn w:val="Style_1"/>
    <w:next w:val="Style_10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Заголовок"/>
    <w:basedOn w:val="Style_1_ch"/>
    <w:link w:val="Style_24"/>
    <w:rPr>
      <w:rFonts w:ascii="Arial" w:hAnsi="Arial"/>
      <w:sz w:val="28"/>
    </w:rPr>
  </w:style>
  <w:style w:styleId="Style_25" w:type="paragraph">
    <w:name w:val="Absatz-Standardschriftart"/>
    <w:link w:val="Style_25_ch"/>
  </w:style>
  <w:style w:styleId="Style_25_ch" w:type="character">
    <w:name w:val="Absatz-Standardschriftart"/>
    <w:link w:val="Style_25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2023-08-21T12:15:22Z</dcterms:modified>
</cp:coreProperties>
</file>