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33" w:rsidRPr="00064833" w:rsidRDefault="00064833" w:rsidP="00542FD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4833">
        <w:rPr>
          <w:rFonts w:ascii="Times New Roman" w:hAnsi="Times New Roman"/>
          <w:sz w:val="24"/>
          <w:szCs w:val="24"/>
        </w:rPr>
        <w:t>ПСКОВСКАЯ ОБЛАСТЬ</w:t>
      </w:r>
    </w:p>
    <w:p w:rsidR="00064833" w:rsidRPr="00064833" w:rsidRDefault="00064833" w:rsidP="00542FD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4833">
        <w:rPr>
          <w:rFonts w:ascii="Times New Roman" w:hAnsi="Times New Roman"/>
          <w:sz w:val="24"/>
          <w:szCs w:val="24"/>
        </w:rPr>
        <w:t>МУНИЦИПАЛЬНОЕ ОБРАЗОВАНИЕ «ДЕДОВИЧИ»</w:t>
      </w:r>
    </w:p>
    <w:p w:rsidR="00064833" w:rsidRPr="00064833" w:rsidRDefault="00064833" w:rsidP="00542FD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4833">
        <w:rPr>
          <w:rFonts w:ascii="Times New Roman" w:hAnsi="Times New Roman"/>
          <w:sz w:val="24"/>
          <w:szCs w:val="24"/>
        </w:rPr>
        <w:t>АДМИНИСТРАЦИЯ ГОРОДСКОГО ПОСЕЛЕНИЯ «ДЕДОВИЧИ»</w:t>
      </w:r>
    </w:p>
    <w:p w:rsidR="00064833" w:rsidRPr="00064833" w:rsidRDefault="00064833" w:rsidP="00542FD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64833" w:rsidRPr="00064833" w:rsidRDefault="00064833" w:rsidP="003F4C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4833">
        <w:rPr>
          <w:rFonts w:ascii="Times New Roman" w:hAnsi="Times New Roman"/>
          <w:sz w:val="24"/>
          <w:szCs w:val="24"/>
        </w:rPr>
        <w:t>ПОСТАНОВЛЕНИЕ</w:t>
      </w:r>
    </w:p>
    <w:p w:rsidR="00064833" w:rsidRPr="00064833" w:rsidRDefault="00064833" w:rsidP="00542F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4833" w:rsidRPr="00064833" w:rsidRDefault="00064833" w:rsidP="00542F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4833" w:rsidRPr="00064833" w:rsidRDefault="00064833" w:rsidP="00542F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833">
        <w:rPr>
          <w:rFonts w:ascii="Times New Roman" w:hAnsi="Times New Roman" w:cs="Times New Roman"/>
          <w:sz w:val="26"/>
          <w:szCs w:val="26"/>
        </w:rPr>
        <w:t xml:space="preserve">от </w:t>
      </w:r>
      <w:r w:rsidR="003F4C4D">
        <w:rPr>
          <w:rFonts w:ascii="Times New Roman" w:hAnsi="Times New Roman" w:cs="Times New Roman"/>
          <w:sz w:val="26"/>
          <w:szCs w:val="26"/>
        </w:rPr>
        <w:t>06.04.2022</w:t>
      </w:r>
      <w:r w:rsidRPr="00064833">
        <w:rPr>
          <w:rFonts w:ascii="Times New Roman" w:hAnsi="Times New Roman" w:cs="Times New Roman"/>
          <w:sz w:val="26"/>
          <w:szCs w:val="26"/>
        </w:rPr>
        <w:t xml:space="preserve"> № </w:t>
      </w:r>
      <w:r w:rsidR="003F4C4D">
        <w:rPr>
          <w:rFonts w:ascii="Times New Roman" w:hAnsi="Times New Roman" w:cs="Times New Roman"/>
          <w:sz w:val="26"/>
          <w:szCs w:val="26"/>
        </w:rPr>
        <w:t>84</w:t>
      </w:r>
    </w:p>
    <w:p w:rsidR="00064833" w:rsidRPr="00064833" w:rsidRDefault="00064833" w:rsidP="00542F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64833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064833">
        <w:rPr>
          <w:rFonts w:ascii="Times New Roman" w:hAnsi="Times New Roman" w:cs="Times New Roman"/>
          <w:sz w:val="26"/>
          <w:szCs w:val="26"/>
        </w:rPr>
        <w:t>. Дедовичи</w:t>
      </w:r>
    </w:p>
    <w:p w:rsidR="002E1FEB" w:rsidRPr="00CE3168" w:rsidRDefault="002E1FEB" w:rsidP="00542FDD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064833" w:rsidRDefault="00064833" w:rsidP="00542FDD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0C04B5" w:rsidRDefault="002E1FEB" w:rsidP="00542FDD">
      <w:pPr>
        <w:pStyle w:val="ConsPlusTitle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CE3168">
        <w:rPr>
          <w:rFonts w:ascii="Times New Roman" w:hAnsi="Times New Roman" w:cs="Times New Roman"/>
          <w:b w:val="0"/>
          <w:sz w:val="30"/>
          <w:szCs w:val="30"/>
        </w:rPr>
        <w:t xml:space="preserve">О </w:t>
      </w:r>
      <w:r w:rsidR="005F6A4D" w:rsidRPr="00CE3168">
        <w:rPr>
          <w:rFonts w:ascii="Times New Roman" w:hAnsi="Times New Roman" w:cs="Times New Roman"/>
          <w:b w:val="0"/>
          <w:bCs/>
          <w:sz w:val="30"/>
          <w:szCs w:val="30"/>
        </w:rPr>
        <w:t>конкурс</w:t>
      </w:r>
      <w:r w:rsidR="00CE3168" w:rsidRPr="00CE3168">
        <w:rPr>
          <w:rFonts w:ascii="Times New Roman" w:hAnsi="Times New Roman" w:cs="Times New Roman"/>
          <w:b w:val="0"/>
          <w:bCs/>
          <w:sz w:val="30"/>
          <w:szCs w:val="30"/>
        </w:rPr>
        <w:t>е</w:t>
      </w:r>
      <w:r w:rsidR="005F6A4D" w:rsidRPr="00CE3168">
        <w:rPr>
          <w:rFonts w:ascii="Times New Roman" w:hAnsi="Times New Roman" w:cs="Times New Roman"/>
          <w:b w:val="0"/>
          <w:bCs/>
          <w:sz w:val="30"/>
          <w:szCs w:val="30"/>
        </w:rPr>
        <w:t xml:space="preserve"> «Лучшее территориальное</w:t>
      </w:r>
    </w:p>
    <w:p w:rsidR="005F6A4D" w:rsidRPr="00CE3168" w:rsidRDefault="005F6A4D" w:rsidP="00542FDD">
      <w:pPr>
        <w:pStyle w:val="ConsPlusTitle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CE3168">
        <w:rPr>
          <w:rFonts w:ascii="Times New Roman" w:hAnsi="Times New Roman" w:cs="Times New Roman"/>
          <w:b w:val="0"/>
          <w:bCs/>
          <w:sz w:val="30"/>
          <w:szCs w:val="30"/>
        </w:rPr>
        <w:t>общественное самоуправление»</w:t>
      </w:r>
    </w:p>
    <w:p w:rsidR="002E1FEB" w:rsidRPr="00CE3168" w:rsidRDefault="002E1FEB" w:rsidP="00542FD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064833" w:rsidRDefault="00064833" w:rsidP="00542F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CE3168" w:rsidRPr="0023048F" w:rsidRDefault="00CE3168" w:rsidP="00542F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3048F">
        <w:rPr>
          <w:rFonts w:ascii="Times New Roman" w:hAnsi="Times New Roman" w:cs="Times New Roman"/>
          <w:b w:val="0"/>
          <w:sz w:val="30"/>
          <w:szCs w:val="30"/>
        </w:rPr>
        <w:t xml:space="preserve">В соответствии со статьей 27 Федерального </w:t>
      </w:r>
      <w:hyperlink r:id="rId5" w:history="1">
        <w:proofErr w:type="gramStart"/>
        <w:r w:rsidRPr="0023048F">
          <w:rPr>
            <w:rFonts w:ascii="Times New Roman" w:hAnsi="Times New Roman" w:cs="Times New Roman"/>
            <w:b w:val="0"/>
            <w:sz w:val="30"/>
            <w:szCs w:val="30"/>
          </w:rPr>
          <w:t>закон</w:t>
        </w:r>
        <w:proofErr w:type="gramEnd"/>
      </w:hyperlink>
      <w:r w:rsidRPr="0023048F">
        <w:rPr>
          <w:rFonts w:ascii="Times New Roman" w:hAnsi="Times New Roman" w:cs="Times New Roman"/>
          <w:b w:val="0"/>
          <w:sz w:val="30"/>
          <w:szCs w:val="30"/>
        </w:rPr>
        <w:t>а от 06</w:t>
      </w:r>
      <w:r w:rsidR="001F0BF7">
        <w:rPr>
          <w:rFonts w:ascii="Times New Roman" w:hAnsi="Times New Roman" w:cs="Times New Roman"/>
          <w:b w:val="0"/>
          <w:sz w:val="30"/>
          <w:szCs w:val="30"/>
        </w:rPr>
        <w:t>.10.</w:t>
      </w:r>
      <w:r w:rsidRPr="0023048F">
        <w:rPr>
          <w:rFonts w:ascii="Times New Roman" w:hAnsi="Times New Roman" w:cs="Times New Roman"/>
          <w:b w:val="0"/>
          <w:sz w:val="30"/>
          <w:szCs w:val="30"/>
        </w:rPr>
        <w:t xml:space="preserve">2003  № 131-ФЗ «Об общих принципах организации местного самоуправления в Российской Федерации», </w:t>
      </w:r>
      <w:hyperlink r:id="rId6" w:history="1">
        <w:r w:rsidRPr="0023048F">
          <w:rPr>
            <w:rFonts w:ascii="Times New Roman" w:hAnsi="Times New Roman" w:cs="Times New Roman"/>
            <w:b w:val="0"/>
            <w:sz w:val="30"/>
            <w:szCs w:val="30"/>
          </w:rPr>
          <w:t>Уставом</w:t>
        </w:r>
      </w:hyperlink>
      <w:r w:rsidR="00FC27ED">
        <w:t xml:space="preserve"> </w:t>
      </w:r>
      <w:r w:rsidR="00542FDD">
        <w:rPr>
          <w:rFonts w:ascii="Times New Roman" w:hAnsi="Times New Roman" w:cs="Times New Roman"/>
          <w:b w:val="0"/>
          <w:sz w:val="30"/>
          <w:szCs w:val="30"/>
        </w:rPr>
        <w:t>муниципального образования</w:t>
      </w:r>
      <w:r w:rsidR="00FC27ED" w:rsidRPr="0023048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3048F" w:rsidRPr="0023048F">
        <w:rPr>
          <w:rFonts w:ascii="Times New Roman" w:hAnsi="Times New Roman" w:cs="Times New Roman"/>
          <w:b w:val="0"/>
          <w:sz w:val="30"/>
          <w:szCs w:val="30"/>
        </w:rPr>
        <w:t>«</w:t>
      </w:r>
      <w:r w:rsidR="00542FDD">
        <w:rPr>
          <w:rFonts w:ascii="Times New Roman" w:hAnsi="Times New Roman" w:cs="Times New Roman"/>
          <w:b w:val="0"/>
          <w:sz w:val="30"/>
          <w:szCs w:val="30"/>
        </w:rPr>
        <w:t>Дедовичи</w:t>
      </w:r>
      <w:r w:rsidR="0023048F" w:rsidRPr="0023048F">
        <w:rPr>
          <w:rFonts w:ascii="Times New Roman" w:hAnsi="Times New Roman" w:cs="Times New Roman"/>
          <w:b w:val="0"/>
          <w:sz w:val="30"/>
          <w:szCs w:val="30"/>
        </w:rPr>
        <w:t>»</w:t>
      </w:r>
      <w:r w:rsidR="00C56C4F" w:rsidRPr="0023048F">
        <w:rPr>
          <w:rFonts w:ascii="Times New Roman" w:hAnsi="Times New Roman" w:cs="Times New Roman"/>
          <w:b w:val="0"/>
          <w:sz w:val="30"/>
          <w:szCs w:val="30"/>
        </w:rPr>
        <w:t>, подпрограммой «Вовлечение населения в осуществление местного самоуправления, поддержка гражданских инициатив» Государственной программы Псковской области «Поддержка развития местного самоуправления в Псковской области», утвержденной постановлением Администрации Псковской области</w:t>
      </w:r>
      <w:r w:rsidR="000C04B5" w:rsidRPr="0023048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C56C4F" w:rsidRPr="0023048F">
        <w:rPr>
          <w:rFonts w:ascii="Times New Roman" w:hAnsi="Times New Roman" w:cs="Times New Roman"/>
          <w:b w:val="0"/>
          <w:sz w:val="30"/>
          <w:szCs w:val="30"/>
        </w:rPr>
        <w:t xml:space="preserve">от 30.12.2020 № 477 </w:t>
      </w:r>
      <w:r w:rsidR="000C04B5" w:rsidRPr="0023048F">
        <w:rPr>
          <w:rFonts w:ascii="Times New Roman" w:hAnsi="Times New Roman" w:cs="Times New Roman"/>
          <w:b w:val="0"/>
          <w:sz w:val="30"/>
          <w:szCs w:val="30"/>
        </w:rPr>
        <w:t xml:space="preserve">Администрация </w:t>
      </w:r>
      <w:r w:rsidR="0023048F" w:rsidRPr="0023048F">
        <w:rPr>
          <w:rFonts w:ascii="Times New Roman" w:hAnsi="Times New Roman" w:cs="Times New Roman"/>
          <w:b w:val="0"/>
          <w:sz w:val="30"/>
          <w:szCs w:val="30"/>
        </w:rPr>
        <w:t>городского поселения</w:t>
      </w:r>
      <w:r w:rsidR="00FC27E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3048F" w:rsidRPr="0023048F">
        <w:rPr>
          <w:rFonts w:ascii="Times New Roman" w:hAnsi="Times New Roman" w:cs="Times New Roman"/>
          <w:b w:val="0"/>
          <w:sz w:val="30"/>
          <w:szCs w:val="30"/>
        </w:rPr>
        <w:t xml:space="preserve"> «</w:t>
      </w:r>
      <w:r w:rsidR="00542FDD">
        <w:rPr>
          <w:rFonts w:ascii="Times New Roman" w:hAnsi="Times New Roman" w:cs="Times New Roman"/>
          <w:b w:val="0"/>
          <w:sz w:val="30"/>
          <w:szCs w:val="30"/>
        </w:rPr>
        <w:t>Дедовичи</w:t>
      </w:r>
      <w:r w:rsidR="0023048F" w:rsidRPr="0023048F">
        <w:rPr>
          <w:rFonts w:ascii="Times New Roman" w:hAnsi="Times New Roman" w:cs="Times New Roman"/>
          <w:b w:val="0"/>
          <w:sz w:val="30"/>
          <w:szCs w:val="30"/>
        </w:rPr>
        <w:t>»</w:t>
      </w:r>
      <w:r w:rsidR="0023048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42FDD">
        <w:rPr>
          <w:rFonts w:ascii="Times New Roman" w:hAnsi="Times New Roman" w:cs="Times New Roman"/>
          <w:b w:val="0"/>
          <w:sz w:val="30"/>
          <w:szCs w:val="30"/>
        </w:rPr>
        <w:t>ПОСТАНОВЛЯЕТ</w:t>
      </w:r>
      <w:r w:rsidRPr="0023048F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CE3168" w:rsidRDefault="004C3C93" w:rsidP="00542F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4C3C93">
        <w:rPr>
          <w:rFonts w:ascii="Times New Roman" w:hAnsi="Times New Roman" w:cs="Times New Roman"/>
          <w:b w:val="0"/>
          <w:sz w:val="30"/>
          <w:szCs w:val="30"/>
        </w:rPr>
        <w:t>1. Создать муниципальную конкурсную комиссию для проведения конкурса «Лучшее территориаль</w:t>
      </w:r>
      <w:r>
        <w:rPr>
          <w:rFonts w:ascii="Times New Roman" w:hAnsi="Times New Roman" w:cs="Times New Roman"/>
          <w:b w:val="0"/>
          <w:sz w:val="30"/>
          <w:szCs w:val="30"/>
        </w:rPr>
        <w:t>ное общественное самоуправление»</w:t>
      </w:r>
      <w:r w:rsidR="00271FD0">
        <w:rPr>
          <w:rFonts w:ascii="Times New Roman" w:hAnsi="Times New Roman" w:cs="Times New Roman"/>
          <w:b w:val="0"/>
          <w:sz w:val="30"/>
          <w:szCs w:val="30"/>
        </w:rPr>
        <w:t>.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4C3C93" w:rsidRDefault="004C3C93" w:rsidP="00542F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2. Утвердить:</w:t>
      </w:r>
    </w:p>
    <w:p w:rsidR="00C56C4F" w:rsidRDefault="001F0BF7" w:rsidP="00542F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2.</w:t>
      </w:r>
      <w:r w:rsidR="00C56C4F">
        <w:rPr>
          <w:rFonts w:ascii="Times New Roman" w:hAnsi="Times New Roman" w:cs="Times New Roman"/>
          <w:b w:val="0"/>
          <w:sz w:val="30"/>
          <w:szCs w:val="30"/>
        </w:rPr>
        <w:t>1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  <w:r w:rsidR="00C56C4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 xml:space="preserve">Регламент работы </w:t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>муниципал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ьной</w:t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 xml:space="preserve"> конкурсн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ой</w:t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комиссии</w:t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 xml:space="preserve"> для проведения конкурса «Лучшее территориаль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ное общественное самоуправление»</w:t>
      </w:r>
      <w:r w:rsidR="007F5371">
        <w:rPr>
          <w:rFonts w:ascii="Times New Roman" w:hAnsi="Times New Roman" w:cs="Times New Roman"/>
          <w:b w:val="0"/>
          <w:sz w:val="30"/>
          <w:szCs w:val="30"/>
        </w:rPr>
        <w:t xml:space="preserve"> согласно приложению №1 к настоящему постановлению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4C3C93" w:rsidRPr="004C3C93" w:rsidRDefault="001F0BF7" w:rsidP="00542F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2.</w:t>
      </w:r>
      <w:r w:rsidR="00271FD0" w:rsidRPr="00271FD0">
        <w:rPr>
          <w:rFonts w:ascii="Times New Roman" w:hAnsi="Times New Roman" w:cs="Times New Roman"/>
          <w:b w:val="0"/>
          <w:sz w:val="30"/>
          <w:szCs w:val="30"/>
        </w:rPr>
        <w:t>2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  <w:r w:rsidR="004C3C9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 xml:space="preserve">Состав </w:t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>муниципал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ьной</w:t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конкурсной</w:t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комиссии</w:t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для</w:t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 xml:space="preserve"> проведени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 xml:space="preserve">я </w:t>
      </w:r>
      <w:r w:rsidR="00214C11" w:rsidRPr="007539CC">
        <w:rPr>
          <w:rFonts w:ascii="Times New Roman" w:hAnsi="Times New Roman" w:cs="Times New Roman"/>
          <w:b w:val="0"/>
          <w:sz w:val="30"/>
          <w:szCs w:val="30"/>
        </w:rPr>
        <w:br/>
      </w:r>
      <w:r w:rsidR="00214C11" w:rsidRPr="004C3C93">
        <w:rPr>
          <w:rFonts w:ascii="Times New Roman" w:hAnsi="Times New Roman" w:cs="Times New Roman"/>
          <w:b w:val="0"/>
          <w:sz w:val="30"/>
          <w:szCs w:val="30"/>
        </w:rPr>
        <w:t>конкурса «Лучшее территориаль</w:t>
      </w:r>
      <w:r w:rsidR="00214C11">
        <w:rPr>
          <w:rFonts w:ascii="Times New Roman" w:hAnsi="Times New Roman" w:cs="Times New Roman"/>
          <w:b w:val="0"/>
          <w:sz w:val="30"/>
          <w:szCs w:val="30"/>
        </w:rPr>
        <w:t>ное общественное самоуправление»</w:t>
      </w:r>
      <w:r w:rsidR="007F5371">
        <w:rPr>
          <w:rFonts w:ascii="Times New Roman" w:hAnsi="Times New Roman" w:cs="Times New Roman"/>
          <w:b w:val="0"/>
          <w:sz w:val="30"/>
          <w:szCs w:val="30"/>
        </w:rPr>
        <w:t xml:space="preserve"> согласно приложению №2 к настоящему постановлению</w:t>
      </w:r>
      <w:r w:rsidR="004C3C93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7539CC" w:rsidRDefault="007539CC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исполнение</w:t>
      </w:r>
      <w:r w:rsidR="0023048F">
        <w:rPr>
          <w:rFonts w:ascii="Times New Roman" w:hAnsi="Times New Roman" w:cs="Times New Roman"/>
          <w:bCs/>
          <w:sz w:val="30"/>
          <w:szCs w:val="30"/>
        </w:rPr>
        <w:t>м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настоящего постановления</w:t>
      </w:r>
      <w:r w:rsidR="0014048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42FDD">
        <w:rPr>
          <w:rFonts w:ascii="Times New Roman" w:hAnsi="Times New Roman" w:cs="Times New Roman"/>
          <w:bCs/>
          <w:sz w:val="30"/>
          <w:szCs w:val="30"/>
        </w:rPr>
        <w:t>оставляю за собой.</w:t>
      </w:r>
    </w:p>
    <w:p w:rsidR="00FC27ED" w:rsidRDefault="00FC27ED" w:rsidP="00542F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42FDD" w:rsidRDefault="004469B0" w:rsidP="00542FD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048F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542FDD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proofErr w:type="gramStart"/>
      <w:r w:rsidR="0023048F" w:rsidRPr="0023048F">
        <w:rPr>
          <w:rFonts w:ascii="Times New Roman" w:hAnsi="Times New Roman" w:cs="Times New Roman"/>
          <w:sz w:val="30"/>
          <w:szCs w:val="30"/>
        </w:rPr>
        <w:t>городского</w:t>
      </w:r>
      <w:proofErr w:type="gramEnd"/>
      <w:r w:rsidR="0023048F" w:rsidRPr="002304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27ED" w:rsidRPr="0023048F" w:rsidRDefault="0023048F" w:rsidP="00542FD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048F">
        <w:rPr>
          <w:rFonts w:ascii="Times New Roman" w:hAnsi="Times New Roman" w:cs="Times New Roman"/>
          <w:sz w:val="30"/>
          <w:szCs w:val="30"/>
        </w:rPr>
        <w:t xml:space="preserve">поселения </w:t>
      </w:r>
      <w:r w:rsidR="00FC27ED">
        <w:rPr>
          <w:rFonts w:ascii="Times New Roman" w:hAnsi="Times New Roman" w:cs="Times New Roman"/>
          <w:sz w:val="30"/>
          <w:szCs w:val="30"/>
        </w:rPr>
        <w:t xml:space="preserve"> </w:t>
      </w:r>
      <w:r w:rsidR="00FC27ED" w:rsidRPr="0023048F">
        <w:rPr>
          <w:rFonts w:ascii="Times New Roman" w:hAnsi="Times New Roman" w:cs="Times New Roman"/>
          <w:sz w:val="30"/>
          <w:szCs w:val="30"/>
        </w:rPr>
        <w:t>«</w:t>
      </w:r>
      <w:r w:rsidR="00542FDD">
        <w:rPr>
          <w:rFonts w:ascii="Times New Roman" w:hAnsi="Times New Roman" w:cs="Times New Roman"/>
          <w:sz w:val="30"/>
          <w:szCs w:val="30"/>
        </w:rPr>
        <w:t>Дедовичи</w:t>
      </w:r>
      <w:r w:rsidR="00FC27ED" w:rsidRPr="0023048F">
        <w:rPr>
          <w:rFonts w:ascii="Times New Roman" w:hAnsi="Times New Roman" w:cs="Times New Roman"/>
          <w:sz w:val="30"/>
          <w:szCs w:val="30"/>
        </w:rPr>
        <w:t>»</w:t>
      </w:r>
      <w:r w:rsidR="00FC27ED">
        <w:rPr>
          <w:rFonts w:ascii="Times New Roman" w:hAnsi="Times New Roman" w:cs="Times New Roman"/>
          <w:sz w:val="30"/>
          <w:szCs w:val="30"/>
        </w:rPr>
        <w:t xml:space="preserve">     </w:t>
      </w:r>
      <w:r w:rsidRPr="0023048F">
        <w:rPr>
          <w:rFonts w:ascii="Times New Roman" w:hAnsi="Times New Roman" w:cs="Times New Roman"/>
          <w:sz w:val="30"/>
          <w:szCs w:val="30"/>
        </w:rPr>
        <w:t xml:space="preserve"> </w:t>
      </w:r>
      <w:r w:rsidR="00542FD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Ю.Ф. Акулич</w:t>
      </w:r>
    </w:p>
    <w:p w:rsidR="00542FDD" w:rsidRDefault="00542FDD" w:rsidP="00542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542FDD" w:rsidRDefault="00542FDD" w:rsidP="00542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542FDD" w:rsidRDefault="00542FDD" w:rsidP="00542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3B125C" w:rsidRDefault="007F5371" w:rsidP="00542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№1</w:t>
      </w:r>
    </w:p>
    <w:p w:rsidR="003B125C" w:rsidRDefault="007F5371" w:rsidP="00542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3B125C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3B125C">
        <w:rPr>
          <w:rFonts w:ascii="Times New Roman" w:hAnsi="Times New Roman" w:cs="Times New Roman"/>
          <w:sz w:val="30"/>
          <w:szCs w:val="30"/>
        </w:rPr>
        <w:t xml:space="preserve"> </w:t>
      </w:r>
      <w:r w:rsidR="00542FDD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proofErr w:type="gramStart"/>
      <w:r w:rsidR="00542FDD">
        <w:rPr>
          <w:rFonts w:ascii="Times New Roman" w:hAnsi="Times New Roman" w:cs="Times New Roman"/>
          <w:sz w:val="30"/>
          <w:szCs w:val="30"/>
        </w:rPr>
        <w:t>городского</w:t>
      </w:r>
      <w:proofErr w:type="gramEnd"/>
    </w:p>
    <w:p w:rsidR="003B125C" w:rsidRDefault="0023048F" w:rsidP="00542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поселения</w:t>
      </w:r>
      <w:r w:rsidR="00FC27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542FDD">
        <w:rPr>
          <w:rFonts w:ascii="Times New Roman" w:hAnsi="Times New Roman" w:cs="Times New Roman"/>
          <w:sz w:val="30"/>
          <w:szCs w:val="30"/>
        </w:rPr>
        <w:t>Дедовичи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542FDD">
        <w:rPr>
          <w:rFonts w:ascii="Times New Roman" w:hAnsi="Times New Roman" w:cs="Times New Roman"/>
          <w:sz w:val="30"/>
          <w:szCs w:val="30"/>
        </w:rPr>
        <w:t xml:space="preserve"> </w:t>
      </w:r>
      <w:r w:rsidR="003B125C">
        <w:rPr>
          <w:rFonts w:ascii="Times New Roman" w:hAnsi="Times New Roman" w:cs="Times New Roman"/>
          <w:sz w:val="30"/>
          <w:szCs w:val="30"/>
        </w:rPr>
        <w:t xml:space="preserve">от </w:t>
      </w:r>
      <w:r w:rsidR="003F4C4D">
        <w:rPr>
          <w:rFonts w:ascii="Times New Roman" w:hAnsi="Times New Roman" w:cs="Times New Roman"/>
          <w:sz w:val="30"/>
          <w:szCs w:val="30"/>
        </w:rPr>
        <w:t>06.04.2022</w:t>
      </w:r>
      <w:r w:rsidR="003B125C">
        <w:rPr>
          <w:rFonts w:ascii="Times New Roman" w:hAnsi="Times New Roman" w:cs="Times New Roman"/>
          <w:sz w:val="30"/>
          <w:szCs w:val="30"/>
        </w:rPr>
        <w:t xml:space="preserve"> № </w:t>
      </w:r>
      <w:r w:rsidR="003F4C4D">
        <w:rPr>
          <w:rFonts w:ascii="Times New Roman" w:hAnsi="Times New Roman" w:cs="Times New Roman"/>
          <w:sz w:val="30"/>
          <w:szCs w:val="30"/>
        </w:rPr>
        <w:t>84</w:t>
      </w:r>
    </w:p>
    <w:p w:rsidR="003B125C" w:rsidRPr="003B125C" w:rsidRDefault="003B125C" w:rsidP="00542F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42FDD" w:rsidRDefault="003B125C" w:rsidP="00542F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B125C">
        <w:rPr>
          <w:rFonts w:ascii="Times New Roman" w:hAnsi="Times New Roman" w:cs="Times New Roman"/>
          <w:sz w:val="30"/>
          <w:szCs w:val="30"/>
        </w:rPr>
        <w:t xml:space="preserve">Регламент работы муниципальной конкурсной комиссии для проведения конкурса </w:t>
      </w:r>
    </w:p>
    <w:p w:rsidR="003B125C" w:rsidRPr="003B125C" w:rsidRDefault="003B125C" w:rsidP="00542F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3B125C">
        <w:rPr>
          <w:rFonts w:ascii="Times New Roman" w:hAnsi="Times New Roman" w:cs="Times New Roman"/>
          <w:sz w:val="30"/>
          <w:szCs w:val="30"/>
        </w:rPr>
        <w:t>«Лучшее территориальное общественное самоуправление»</w:t>
      </w:r>
    </w:p>
    <w:p w:rsidR="003B125C" w:rsidRPr="003B125C" w:rsidRDefault="003B125C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B125C" w:rsidRPr="00E8087D" w:rsidRDefault="00135CA5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1. </w:t>
      </w:r>
      <w:proofErr w:type="gramStart"/>
      <w:r w:rsidR="003B125C" w:rsidRPr="003B125C">
        <w:rPr>
          <w:rFonts w:ascii="Times New Roman" w:hAnsi="Times New Roman" w:cs="Times New Roman"/>
          <w:bCs/>
          <w:sz w:val="30"/>
          <w:szCs w:val="30"/>
        </w:rPr>
        <w:t xml:space="preserve">Настоящий регламент в соответствии с </w:t>
      </w:r>
      <w:r w:rsidR="003B125C" w:rsidRPr="003B125C">
        <w:rPr>
          <w:rFonts w:ascii="Times New Roman" w:hAnsi="Times New Roman" w:cs="Times New Roman"/>
          <w:sz w:val="30"/>
          <w:szCs w:val="30"/>
        </w:rPr>
        <w:t>Положением о порядке предоставления и распределения субсидий из областного бюджета местным бюджетам на повышение эффективности деятельности территориальных общественных самоуправлений в Псковской области</w:t>
      </w:r>
      <w:r w:rsidR="00F554E9">
        <w:rPr>
          <w:rFonts w:ascii="Times New Roman" w:hAnsi="Times New Roman" w:cs="Times New Roman"/>
          <w:sz w:val="30"/>
          <w:szCs w:val="30"/>
        </w:rPr>
        <w:t xml:space="preserve"> (далее – Положение)</w:t>
      </w:r>
      <w:r w:rsidR="003B125C">
        <w:rPr>
          <w:rFonts w:ascii="Times New Roman" w:hAnsi="Times New Roman" w:cs="Times New Roman"/>
          <w:sz w:val="30"/>
          <w:szCs w:val="30"/>
        </w:rPr>
        <w:t>,</w:t>
      </w:r>
      <w:r w:rsidR="003B125C" w:rsidRPr="003B125C">
        <w:rPr>
          <w:rFonts w:ascii="Times New Roman" w:hAnsi="Times New Roman" w:cs="Times New Roman"/>
          <w:sz w:val="30"/>
          <w:szCs w:val="30"/>
        </w:rPr>
        <w:t xml:space="preserve"> </w:t>
      </w:r>
      <w:r w:rsidR="003B125C" w:rsidRPr="00CE3168">
        <w:rPr>
          <w:rFonts w:ascii="Times New Roman" w:hAnsi="Times New Roman" w:cs="Times New Roman"/>
          <w:sz w:val="30"/>
          <w:szCs w:val="30"/>
        </w:rPr>
        <w:t>подпрограмм</w:t>
      </w:r>
      <w:r w:rsidR="003B125C">
        <w:rPr>
          <w:rFonts w:ascii="Times New Roman" w:hAnsi="Times New Roman" w:cs="Times New Roman"/>
          <w:sz w:val="30"/>
          <w:szCs w:val="30"/>
        </w:rPr>
        <w:t>ы</w:t>
      </w:r>
      <w:r w:rsidR="003B125C" w:rsidRPr="00CE3168">
        <w:rPr>
          <w:rFonts w:ascii="Times New Roman" w:hAnsi="Times New Roman" w:cs="Times New Roman"/>
          <w:sz w:val="30"/>
          <w:szCs w:val="30"/>
        </w:rPr>
        <w:t xml:space="preserve"> </w:t>
      </w:r>
      <w:r w:rsidR="003B125C">
        <w:rPr>
          <w:rFonts w:ascii="Times New Roman" w:hAnsi="Times New Roman" w:cs="Times New Roman"/>
          <w:sz w:val="30"/>
          <w:szCs w:val="30"/>
        </w:rPr>
        <w:t>«</w:t>
      </w:r>
      <w:r w:rsidR="003B125C" w:rsidRPr="00CE3168">
        <w:rPr>
          <w:rFonts w:ascii="Times New Roman" w:hAnsi="Times New Roman" w:cs="Times New Roman"/>
          <w:sz w:val="30"/>
          <w:szCs w:val="30"/>
        </w:rPr>
        <w:t xml:space="preserve">Вовлечение населения </w:t>
      </w:r>
      <w:r w:rsidR="00F554E9">
        <w:rPr>
          <w:rFonts w:ascii="Times New Roman" w:hAnsi="Times New Roman" w:cs="Times New Roman"/>
          <w:sz w:val="30"/>
          <w:szCs w:val="30"/>
        </w:rPr>
        <w:br/>
      </w:r>
      <w:r w:rsidR="003B125C" w:rsidRPr="00CE3168">
        <w:rPr>
          <w:rFonts w:ascii="Times New Roman" w:hAnsi="Times New Roman" w:cs="Times New Roman"/>
          <w:sz w:val="30"/>
          <w:szCs w:val="30"/>
        </w:rPr>
        <w:t>в осуществление местного самоуправления,</w:t>
      </w:r>
      <w:r w:rsidR="003B125C">
        <w:rPr>
          <w:rFonts w:ascii="Times New Roman" w:hAnsi="Times New Roman" w:cs="Times New Roman"/>
          <w:sz w:val="30"/>
          <w:szCs w:val="30"/>
        </w:rPr>
        <w:t xml:space="preserve"> поддержка гражданских инициатив»</w:t>
      </w:r>
      <w:r w:rsidR="003B125C" w:rsidRPr="00CE3168">
        <w:rPr>
          <w:rFonts w:ascii="Times New Roman" w:hAnsi="Times New Roman" w:cs="Times New Roman"/>
          <w:sz w:val="30"/>
          <w:szCs w:val="30"/>
        </w:rPr>
        <w:t xml:space="preserve"> Государственной программы Псковской области </w:t>
      </w:r>
      <w:r w:rsidR="003B125C">
        <w:rPr>
          <w:rFonts w:ascii="Times New Roman" w:hAnsi="Times New Roman" w:cs="Times New Roman"/>
          <w:sz w:val="30"/>
          <w:szCs w:val="30"/>
        </w:rPr>
        <w:t>«</w:t>
      </w:r>
      <w:r w:rsidR="003B125C" w:rsidRPr="00CE3168">
        <w:rPr>
          <w:rFonts w:ascii="Times New Roman" w:hAnsi="Times New Roman" w:cs="Times New Roman"/>
          <w:sz w:val="30"/>
          <w:szCs w:val="30"/>
        </w:rPr>
        <w:t>Поддержка развития местного самоуправления в Псковской области</w:t>
      </w:r>
      <w:r w:rsidR="003B125C">
        <w:rPr>
          <w:rFonts w:ascii="Times New Roman" w:hAnsi="Times New Roman" w:cs="Times New Roman"/>
          <w:sz w:val="30"/>
          <w:szCs w:val="30"/>
        </w:rPr>
        <w:t xml:space="preserve">», утвержденной постановлением Администрации Псковской области </w:t>
      </w:r>
      <w:r w:rsidR="00F554E9">
        <w:rPr>
          <w:rFonts w:ascii="Times New Roman" w:hAnsi="Times New Roman" w:cs="Times New Roman"/>
          <w:sz w:val="30"/>
          <w:szCs w:val="30"/>
        </w:rPr>
        <w:br/>
      </w:r>
      <w:r w:rsidR="003B125C">
        <w:rPr>
          <w:rFonts w:ascii="Times New Roman" w:hAnsi="Times New Roman" w:cs="Times New Roman"/>
          <w:sz w:val="30"/>
          <w:szCs w:val="30"/>
        </w:rPr>
        <w:t xml:space="preserve">от 30.12.2020 № 477 </w:t>
      </w:r>
      <w:r w:rsidR="003B125C" w:rsidRPr="003B125C">
        <w:rPr>
          <w:rFonts w:ascii="Times New Roman" w:hAnsi="Times New Roman" w:cs="Times New Roman"/>
          <w:bCs/>
          <w:sz w:val="30"/>
          <w:szCs w:val="30"/>
        </w:rPr>
        <w:t>определяет порядок</w:t>
      </w:r>
      <w:proofErr w:type="gramEnd"/>
      <w:r w:rsidR="003B125C" w:rsidRPr="003B125C">
        <w:rPr>
          <w:rFonts w:ascii="Times New Roman" w:hAnsi="Times New Roman" w:cs="Times New Roman"/>
          <w:bCs/>
          <w:sz w:val="30"/>
          <w:szCs w:val="30"/>
        </w:rPr>
        <w:t xml:space="preserve"> работы </w:t>
      </w:r>
      <w:r w:rsidR="003B125C" w:rsidRPr="003B125C">
        <w:rPr>
          <w:rFonts w:ascii="Times New Roman" w:hAnsi="Times New Roman" w:cs="Times New Roman"/>
          <w:sz w:val="30"/>
          <w:szCs w:val="30"/>
        </w:rPr>
        <w:t xml:space="preserve">муниципальной конкурсной комиссии для проведения </w:t>
      </w:r>
      <w:r w:rsidR="00325DD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25D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этапа </w:t>
      </w:r>
      <w:r w:rsidR="00325DD7">
        <w:rPr>
          <w:rFonts w:ascii="Times New Roman" w:hAnsi="Times New Roman" w:cs="Times New Roman"/>
          <w:sz w:val="30"/>
          <w:szCs w:val="30"/>
        </w:rPr>
        <w:t xml:space="preserve">(муниципального) </w:t>
      </w:r>
      <w:r w:rsidR="003B125C" w:rsidRPr="003B125C">
        <w:rPr>
          <w:rFonts w:ascii="Times New Roman" w:hAnsi="Times New Roman" w:cs="Times New Roman"/>
          <w:sz w:val="30"/>
          <w:szCs w:val="30"/>
        </w:rPr>
        <w:t>конкурса «Лучшее территориальное общественное самоуправление»</w:t>
      </w:r>
      <w:r w:rsidR="00325DD7">
        <w:rPr>
          <w:rFonts w:ascii="Times New Roman" w:hAnsi="Times New Roman" w:cs="Times New Roman"/>
          <w:sz w:val="30"/>
          <w:szCs w:val="30"/>
        </w:rPr>
        <w:t xml:space="preserve"> (далее – конкурс</w:t>
      </w:r>
      <w:r w:rsidR="008D4318">
        <w:rPr>
          <w:rFonts w:ascii="Times New Roman" w:hAnsi="Times New Roman" w:cs="Times New Roman"/>
          <w:sz w:val="30"/>
          <w:szCs w:val="30"/>
        </w:rPr>
        <w:t>ная комиссия</w:t>
      </w:r>
      <w:r w:rsidR="00325DD7">
        <w:rPr>
          <w:rFonts w:ascii="Times New Roman" w:hAnsi="Times New Roman" w:cs="Times New Roman"/>
          <w:sz w:val="30"/>
          <w:szCs w:val="30"/>
        </w:rPr>
        <w:t>)</w:t>
      </w:r>
      <w:r w:rsidR="003B125C">
        <w:rPr>
          <w:rFonts w:ascii="Times New Roman" w:hAnsi="Times New Roman" w:cs="Times New Roman"/>
          <w:sz w:val="30"/>
          <w:szCs w:val="30"/>
        </w:rPr>
        <w:t>.</w:t>
      </w:r>
    </w:p>
    <w:p w:rsidR="00E8087D" w:rsidRDefault="00E8087D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087D">
        <w:rPr>
          <w:rFonts w:ascii="Times New Roman" w:hAnsi="Times New Roman" w:cs="Times New Roman"/>
          <w:sz w:val="30"/>
          <w:szCs w:val="30"/>
        </w:rPr>
        <w:t xml:space="preserve">2. Конкурсная комиссия является коллегиальным органом, в своей деятельности руководствуется законодательством Российской Федерации, законодательством Псковской области, муниципальными правовыми актами муниципального образования </w:t>
      </w:r>
      <w:r w:rsidR="008D4318">
        <w:rPr>
          <w:rFonts w:ascii="Times New Roman" w:hAnsi="Times New Roman" w:cs="Times New Roman"/>
          <w:sz w:val="30"/>
          <w:szCs w:val="30"/>
        </w:rPr>
        <w:t>«</w:t>
      </w:r>
      <w:r w:rsidR="00542FDD">
        <w:rPr>
          <w:rFonts w:ascii="Times New Roman" w:hAnsi="Times New Roman" w:cs="Times New Roman"/>
          <w:sz w:val="30"/>
          <w:szCs w:val="30"/>
        </w:rPr>
        <w:t>Дедовичи</w:t>
      </w:r>
      <w:r w:rsidR="008D4318">
        <w:rPr>
          <w:rFonts w:ascii="Times New Roman" w:hAnsi="Times New Roman" w:cs="Times New Roman"/>
          <w:sz w:val="30"/>
          <w:szCs w:val="30"/>
        </w:rPr>
        <w:t>»</w:t>
      </w:r>
      <w:r w:rsidRPr="00E8087D">
        <w:rPr>
          <w:rFonts w:ascii="Times New Roman" w:hAnsi="Times New Roman" w:cs="Times New Roman"/>
          <w:sz w:val="30"/>
          <w:szCs w:val="30"/>
        </w:rPr>
        <w:t>, а также настоящим Положением.</w:t>
      </w:r>
    </w:p>
    <w:p w:rsidR="001C4ACD" w:rsidRPr="00F6073F" w:rsidRDefault="001C4ACD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571908">
        <w:rPr>
          <w:rFonts w:ascii="Times New Roman" w:hAnsi="Times New Roman" w:cs="Times New Roman"/>
          <w:sz w:val="30"/>
          <w:szCs w:val="30"/>
        </w:rPr>
        <w:t xml:space="preserve"> Основной задачей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Pr="00F6073F">
        <w:rPr>
          <w:rFonts w:ascii="Times New Roman" w:hAnsi="Times New Roman" w:cs="Times New Roman"/>
          <w:sz w:val="30"/>
          <w:szCs w:val="30"/>
        </w:rPr>
        <w:t xml:space="preserve">онкурсной комиссии является проведение </w:t>
      </w:r>
      <w:r w:rsidRPr="00F6073F">
        <w:rPr>
          <w:rFonts w:ascii="Times New Roman" w:hAnsi="Times New Roman" w:cs="Times New Roman"/>
          <w:sz w:val="30"/>
          <w:szCs w:val="30"/>
        </w:rPr>
        <w:br/>
      </w:r>
      <w:r w:rsidRPr="00F6073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6073F">
        <w:rPr>
          <w:rFonts w:ascii="Times New Roman" w:hAnsi="Times New Roman" w:cs="Times New Roman"/>
          <w:sz w:val="30"/>
          <w:szCs w:val="30"/>
        </w:rPr>
        <w:t xml:space="preserve"> этапа (муниципального) конкурса «Лучшее территориальное общественное самоуправление» и определение победителя </w:t>
      </w:r>
      <w:r w:rsidRPr="00F6073F">
        <w:rPr>
          <w:rFonts w:ascii="Times New Roman" w:hAnsi="Times New Roman" w:cs="Times New Roman"/>
          <w:sz w:val="30"/>
          <w:szCs w:val="30"/>
        </w:rPr>
        <w:br/>
        <w:t>по результатам проведения данного конкурса.</w:t>
      </w:r>
    </w:p>
    <w:p w:rsidR="00F1351A" w:rsidRPr="00F6073F" w:rsidRDefault="00F1351A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t xml:space="preserve">4. Формой работы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Pr="00F6073F">
        <w:rPr>
          <w:rFonts w:ascii="Times New Roman" w:hAnsi="Times New Roman" w:cs="Times New Roman"/>
          <w:sz w:val="30"/>
          <w:szCs w:val="30"/>
        </w:rPr>
        <w:t>онкурсной комиссии является заседание.</w:t>
      </w:r>
    </w:p>
    <w:p w:rsidR="00CF127B" w:rsidRPr="00F6073F" w:rsidRDefault="00571908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t>Заседание к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онкурсной комиссии проводится </w:t>
      </w:r>
      <w:r w:rsidR="00CF127B" w:rsidRPr="00F6073F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1C4ACD" w:rsidRPr="00F6073F">
        <w:rPr>
          <w:rFonts w:ascii="Times New Roman" w:hAnsi="Times New Roman" w:cs="Times New Roman"/>
          <w:sz w:val="30"/>
          <w:szCs w:val="30"/>
        </w:rPr>
        <w:br/>
      </w:r>
      <w:r w:rsidR="00CF127B" w:rsidRPr="00F6073F">
        <w:rPr>
          <w:rFonts w:ascii="Times New Roman" w:hAnsi="Times New Roman" w:cs="Times New Roman"/>
          <w:sz w:val="30"/>
          <w:szCs w:val="30"/>
        </w:rPr>
        <w:t xml:space="preserve">со сроками проведения I этапа конкурса, установленными решением </w:t>
      </w:r>
      <w:r w:rsidR="004B7D86" w:rsidRPr="00F6073F">
        <w:rPr>
          <w:rFonts w:ascii="Times New Roman" w:hAnsi="Times New Roman" w:cs="Times New Roman"/>
          <w:sz w:val="30"/>
          <w:szCs w:val="30"/>
        </w:rPr>
        <w:br/>
      </w:r>
      <w:r w:rsidR="00CF127B" w:rsidRPr="00F6073F">
        <w:rPr>
          <w:rFonts w:ascii="Times New Roman" w:hAnsi="Times New Roman" w:cs="Times New Roman"/>
          <w:sz w:val="30"/>
          <w:szCs w:val="30"/>
        </w:rPr>
        <w:t xml:space="preserve">об объявлении конкурса, сроках I и II этапов конкурса, принимаемым Администрацией Псковской области </w:t>
      </w:r>
      <w:r w:rsidR="00F6073F">
        <w:rPr>
          <w:rFonts w:ascii="Times New Roman" w:hAnsi="Times New Roman" w:cs="Times New Roman"/>
          <w:sz w:val="30"/>
          <w:szCs w:val="30"/>
        </w:rPr>
        <w:t>и информационным</w:t>
      </w:r>
      <w:r w:rsidR="00F6073F" w:rsidRPr="00F6073F">
        <w:rPr>
          <w:rFonts w:ascii="Times New Roman" w:hAnsi="Times New Roman" w:cs="Times New Roman"/>
          <w:sz w:val="30"/>
          <w:szCs w:val="30"/>
        </w:rPr>
        <w:t xml:space="preserve"> сообщение</w:t>
      </w:r>
      <w:r w:rsidR="00F6073F">
        <w:rPr>
          <w:rFonts w:ascii="Times New Roman" w:hAnsi="Times New Roman" w:cs="Times New Roman"/>
          <w:sz w:val="30"/>
          <w:szCs w:val="30"/>
        </w:rPr>
        <w:t>м</w:t>
      </w:r>
      <w:r w:rsidR="00F6073F" w:rsidRPr="00F6073F">
        <w:rPr>
          <w:rFonts w:ascii="Times New Roman" w:hAnsi="Times New Roman" w:cs="Times New Roman"/>
          <w:sz w:val="30"/>
          <w:szCs w:val="30"/>
        </w:rPr>
        <w:t xml:space="preserve"> </w:t>
      </w:r>
      <w:r w:rsidR="0023048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6073F" w:rsidRPr="00F6073F">
        <w:rPr>
          <w:rFonts w:ascii="Times New Roman" w:hAnsi="Times New Roman" w:cs="Times New Roman"/>
          <w:sz w:val="30"/>
          <w:szCs w:val="30"/>
        </w:rPr>
        <w:t>о приеме заявок на участие в I этапе конкурса</w:t>
      </w:r>
      <w:r w:rsidR="00F6073F">
        <w:rPr>
          <w:rFonts w:ascii="Times New Roman" w:hAnsi="Times New Roman" w:cs="Times New Roman"/>
          <w:sz w:val="30"/>
          <w:szCs w:val="30"/>
        </w:rPr>
        <w:t>.</w:t>
      </w:r>
    </w:p>
    <w:p w:rsidR="00E8087D" w:rsidRDefault="00641BED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t>5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. Конкурсная комиссия состоит из председателя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онкурсной комиссии, заместителя председателя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онкурсной комиссии, членов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онкурсной комиссии и секретаря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="00E8087D" w:rsidRPr="00F6073F">
        <w:rPr>
          <w:rFonts w:ascii="Times New Roman" w:hAnsi="Times New Roman" w:cs="Times New Roman"/>
          <w:sz w:val="30"/>
          <w:szCs w:val="30"/>
        </w:rPr>
        <w:t>онку</w:t>
      </w:r>
      <w:r w:rsidR="001C4ACD" w:rsidRPr="00F6073F">
        <w:rPr>
          <w:rFonts w:ascii="Times New Roman" w:hAnsi="Times New Roman" w:cs="Times New Roman"/>
          <w:sz w:val="30"/>
          <w:szCs w:val="30"/>
        </w:rPr>
        <w:t>рсной комиссии</w:t>
      </w:r>
      <w:r w:rsidR="00E8087D" w:rsidRPr="00F6073F">
        <w:rPr>
          <w:rFonts w:ascii="Times New Roman" w:hAnsi="Times New Roman" w:cs="Times New Roman"/>
          <w:sz w:val="30"/>
          <w:szCs w:val="30"/>
        </w:rPr>
        <w:t>.</w:t>
      </w:r>
    </w:p>
    <w:p w:rsidR="00DF55DA" w:rsidRPr="00DF55DA" w:rsidRDefault="00DF55DA" w:rsidP="00DF55D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F55DA">
        <w:rPr>
          <w:sz w:val="28"/>
          <w:szCs w:val="28"/>
        </w:rPr>
        <w:t>Состав конкурсной комиссии должен составлять не менее 5 человек.</w:t>
      </w:r>
    </w:p>
    <w:p w:rsidR="00DF55DA" w:rsidRPr="00F6073F" w:rsidRDefault="00DF55DA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8087D" w:rsidRPr="00F6073F" w:rsidRDefault="00641BED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571908" w:rsidRPr="00F6073F">
        <w:rPr>
          <w:rFonts w:ascii="Times New Roman" w:hAnsi="Times New Roman" w:cs="Times New Roman"/>
          <w:sz w:val="30"/>
          <w:szCs w:val="30"/>
        </w:rPr>
        <w:t>. Руководство деятельностью к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онкурсной комиссии осуществляется председателем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онкурсной комиссии. В период временного отсутствия председателя </w:t>
      </w:r>
      <w:r w:rsidR="00571908" w:rsidRPr="00F6073F">
        <w:rPr>
          <w:rFonts w:ascii="Times New Roman" w:hAnsi="Times New Roman" w:cs="Times New Roman"/>
          <w:sz w:val="30"/>
          <w:szCs w:val="30"/>
        </w:rPr>
        <w:t>конкурсной комиссии руководство к</w:t>
      </w:r>
      <w:r w:rsidR="00E8087D" w:rsidRPr="00F6073F">
        <w:rPr>
          <w:rFonts w:ascii="Times New Roman" w:hAnsi="Times New Roman" w:cs="Times New Roman"/>
          <w:sz w:val="30"/>
          <w:szCs w:val="30"/>
        </w:rPr>
        <w:t>онкурсной комиссией осуществляется заместителем председател</w:t>
      </w:r>
      <w:r w:rsidR="00571908" w:rsidRPr="00F6073F">
        <w:rPr>
          <w:rFonts w:ascii="Times New Roman" w:hAnsi="Times New Roman" w:cs="Times New Roman"/>
          <w:sz w:val="30"/>
          <w:szCs w:val="30"/>
        </w:rPr>
        <w:t>я к</w:t>
      </w:r>
      <w:r w:rsidR="00E8087D" w:rsidRPr="00F6073F">
        <w:rPr>
          <w:rFonts w:ascii="Times New Roman" w:hAnsi="Times New Roman" w:cs="Times New Roman"/>
          <w:sz w:val="30"/>
          <w:szCs w:val="30"/>
        </w:rPr>
        <w:t>онкурсной комиссии.</w:t>
      </w:r>
    </w:p>
    <w:p w:rsidR="00E8087D" w:rsidRPr="00F6073F" w:rsidRDefault="00641BED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t>7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. Ведение </w:t>
      </w:r>
      <w:r w:rsidR="00F1351A" w:rsidRPr="00F6073F">
        <w:rPr>
          <w:rFonts w:ascii="Times New Roman" w:hAnsi="Times New Roman" w:cs="Times New Roman"/>
          <w:sz w:val="30"/>
          <w:szCs w:val="30"/>
        </w:rPr>
        <w:t>протокола</w:t>
      </w:r>
      <w:r w:rsidR="00571908" w:rsidRPr="00F6073F">
        <w:rPr>
          <w:rFonts w:ascii="Times New Roman" w:hAnsi="Times New Roman" w:cs="Times New Roman"/>
          <w:sz w:val="30"/>
          <w:szCs w:val="30"/>
        </w:rPr>
        <w:t xml:space="preserve"> заседаний к</w:t>
      </w:r>
      <w:r w:rsidR="00E8087D" w:rsidRPr="00F6073F">
        <w:rPr>
          <w:rFonts w:ascii="Times New Roman" w:hAnsi="Times New Roman" w:cs="Times New Roman"/>
          <w:sz w:val="30"/>
          <w:szCs w:val="30"/>
        </w:rPr>
        <w:t>онкурсной к</w:t>
      </w:r>
      <w:r w:rsidR="00571908" w:rsidRPr="00F6073F">
        <w:rPr>
          <w:rFonts w:ascii="Times New Roman" w:hAnsi="Times New Roman" w:cs="Times New Roman"/>
          <w:sz w:val="30"/>
          <w:szCs w:val="30"/>
        </w:rPr>
        <w:t>омиссии осуществляет секретарь к</w:t>
      </w:r>
      <w:r w:rsidR="00E8087D" w:rsidRPr="00F6073F">
        <w:rPr>
          <w:rFonts w:ascii="Times New Roman" w:hAnsi="Times New Roman" w:cs="Times New Roman"/>
          <w:sz w:val="30"/>
          <w:szCs w:val="30"/>
        </w:rPr>
        <w:t>онкурсной комиссии.</w:t>
      </w:r>
    </w:p>
    <w:p w:rsidR="00E8087D" w:rsidRPr="00F6073F" w:rsidRDefault="00641BED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t>8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. Каждый член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онкурсной комиссии обладает правом одного голоса и принимает участие в заседаниях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="00E8087D" w:rsidRPr="00F6073F">
        <w:rPr>
          <w:rFonts w:ascii="Times New Roman" w:hAnsi="Times New Roman" w:cs="Times New Roman"/>
          <w:sz w:val="30"/>
          <w:szCs w:val="30"/>
        </w:rPr>
        <w:t>онкурсной комиссии лично.</w:t>
      </w:r>
    </w:p>
    <w:p w:rsidR="00E8087D" w:rsidRPr="00F6073F" w:rsidRDefault="00641BED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t>9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. Заседание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="00E8087D" w:rsidRPr="00F6073F">
        <w:rPr>
          <w:rFonts w:ascii="Times New Roman" w:hAnsi="Times New Roman" w:cs="Times New Roman"/>
          <w:sz w:val="30"/>
          <w:szCs w:val="30"/>
        </w:rPr>
        <w:t>онкурсной комиссии считается правомочным, если на нем присутствует не менее 2/3 членов.</w:t>
      </w:r>
    </w:p>
    <w:p w:rsidR="00641BED" w:rsidRPr="00F6073F" w:rsidRDefault="00641BED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t>10. Конкурсная комиссия со дня начала срока приема заявок осуществляет прием и регистрацию заявок на участие в I этапе конкурса.</w:t>
      </w:r>
    </w:p>
    <w:p w:rsidR="00641BED" w:rsidRPr="00F6073F" w:rsidRDefault="00641BED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t>11</w:t>
      </w:r>
      <w:r w:rsidR="00A24010">
        <w:rPr>
          <w:rFonts w:ascii="Times New Roman" w:hAnsi="Times New Roman" w:cs="Times New Roman"/>
          <w:sz w:val="30"/>
          <w:szCs w:val="30"/>
        </w:rPr>
        <w:t>.</w:t>
      </w:r>
      <w:r w:rsidRPr="00F6073F">
        <w:rPr>
          <w:rFonts w:ascii="Times New Roman" w:hAnsi="Times New Roman" w:cs="Times New Roman"/>
          <w:sz w:val="30"/>
          <w:szCs w:val="30"/>
        </w:rPr>
        <w:t xml:space="preserve"> Конкурсная комиссия в пятидневный срок со дня окончания срока приема заявок осуществля</w:t>
      </w:r>
      <w:r w:rsidR="00A24010">
        <w:rPr>
          <w:rFonts w:ascii="Times New Roman" w:hAnsi="Times New Roman" w:cs="Times New Roman"/>
          <w:sz w:val="30"/>
          <w:szCs w:val="30"/>
        </w:rPr>
        <w:t>е</w:t>
      </w:r>
      <w:r w:rsidRPr="00F6073F">
        <w:rPr>
          <w:rFonts w:ascii="Times New Roman" w:hAnsi="Times New Roman" w:cs="Times New Roman"/>
          <w:sz w:val="30"/>
          <w:szCs w:val="30"/>
        </w:rPr>
        <w:t xml:space="preserve">т оценку заявок, представленных </w:t>
      </w:r>
      <w:r w:rsidRPr="00F6073F">
        <w:rPr>
          <w:rFonts w:ascii="Times New Roman" w:hAnsi="Times New Roman" w:cs="Times New Roman"/>
          <w:sz w:val="30"/>
          <w:szCs w:val="30"/>
        </w:rPr>
        <w:br/>
        <w:t xml:space="preserve">на участие в I этапе конкурса, в соответствии с </w:t>
      </w:r>
      <w:hyperlink r:id="rId7" w:history="1">
        <w:r w:rsidRPr="00F6073F">
          <w:rPr>
            <w:rFonts w:ascii="Times New Roman" w:hAnsi="Times New Roman" w:cs="Times New Roman"/>
            <w:sz w:val="30"/>
            <w:szCs w:val="30"/>
          </w:rPr>
          <w:t>критериями</w:t>
        </w:r>
      </w:hyperlink>
      <w:r w:rsidRPr="00F6073F">
        <w:rPr>
          <w:rFonts w:ascii="Times New Roman" w:hAnsi="Times New Roman" w:cs="Times New Roman"/>
          <w:sz w:val="30"/>
          <w:szCs w:val="30"/>
        </w:rPr>
        <w:t xml:space="preserve"> оценки заявок, указанными в приложении № 3 к Положению, и определяет участников, претендующих на участие во II этапе конкурса.</w:t>
      </w:r>
    </w:p>
    <w:p w:rsidR="00E8087D" w:rsidRPr="00E8087D" w:rsidRDefault="00F1351A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73F">
        <w:rPr>
          <w:rFonts w:ascii="Times New Roman" w:hAnsi="Times New Roman" w:cs="Times New Roman"/>
          <w:sz w:val="30"/>
          <w:szCs w:val="30"/>
        </w:rPr>
        <w:t>1</w:t>
      </w:r>
      <w:r w:rsidR="00641BED" w:rsidRPr="00F6073F">
        <w:rPr>
          <w:rFonts w:ascii="Times New Roman" w:hAnsi="Times New Roman" w:cs="Times New Roman"/>
          <w:sz w:val="30"/>
          <w:szCs w:val="30"/>
        </w:rPr>
        <w:t>2</w:t>
      </w:r>
      <w:r w:rsidR="00E8087D" w:rsidRPr="00F6073F">
        <w:rPr>
          <w:rFonts w:ascii="Times New Roman" w:hAnsi="Times New Roman" w:cs="Times New Roman"/>
          <w:sz w:val="30"/>
          <w:szCs w:val="30"/>
        </w:rPr>
        <w:t xml:space="preserve">. Решение </w:t>
      </w:r>
      <w:r w:rsidR="00571908" w:rsidRPr="00F6073F">
        <w:rPr>
          <w:rFonts w:ascii="Times New Roman" w:hAnsi="Times New Roman" w:cs="Times New Roman"/>
          <w:sz w:val="30"/>
          <w:szCs w:val="30"/>
        </w:rPr>
        <w:t>к</w:t>
      </w:r>
      <w:r w:rsidR="00E8087D" w:rsidRPr="00F6073F">
        <w:rPr>
          <w:rFonts w:ascii="Times New Roman" w:hAnsi="Times New Roman" w:cs="Times New Roman"/>
          <w:sz w:val="30"/>
          <w:szCs w:val="30"/>
        </w:rPr>
        <w:t>онкурсно</w:t>
      </w:r>
      <w:r w:rsidR="00E8087D" w:rsidRPr="00E8087D">
        <w:rPr>
          <w:rFonts w:ascii="Times New Roman" w:hAnsi="Times New Roman" w:cs="Times New Roman"/>
          <w:sz w:val="30"/>
          <w:szCs w:val="30"/>
        </w:rPr>
        <w:t>й комиссии по результатам оценки заявок принимается открытым голосованием простым большинством голосов от прис</w:t>
      </w:r>
      <w:r w:rsidR="00571908">
        <w:rPr>
          <w:rFonts w:ascii="Times New Roman" w:hAnsi="Times New Roman" w:cs="Times New Roman"/>
          <w:sz w:val="30"/>
          <w:szCs w:val="30"/>
        </w:rPr>
        <w:t>утствующих на заседании членов к</w:t>
      </w:r>
      <w:r w:rsidR="00E8087D" w:rsidRPr="00E8087D">
        <w:rPr>
          <w:rFonts w:ascii="Times New Roman" w:hAnsi="Times New Roman" w:cs="Times New Roman"/>
          <w:sz w:val="30"/>
          <w:szCs w:val="30"/>
        </w:rPr>
        <w:t xml:space="preserve">онкурсной комиссии. При равенстве голосов решающим является голос председательствующего на заседании </w:t>
      </w:r>
      <w:r w:rsidR="00571908">
        <w:rPr>
          <w:rFonts w:ascii="Times New Roman" w:hAnsi="Times New Roman" w:cs="Times New Roman"/>
          <w:sz w:val="30"/>
          <w:szCs w:val="30"/>
        </w:rPr>
        <w:t>к</w:t>
      </w:r>
      <w:r w:rsidR="00E8087D" w:rsidRPr="00E8087D">
        <w:rPr>
          <w:rFonts w:ascii="Times New Roman" w:hAnsi="Times New Roman" w:cs="Times New Roman"/>
          <w:sz w:val="30"/>
          <w:szCs w:val="30"/>
        </w:rPr>
        <w:t>онкурсной комиссии.</w:t>
      </w:r>
    </w:p>
    <w:p w:rsidR="00E8087D" w:rsidRPr="00E8087D" w:rsidRDefault="00F1351A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41BED">
        <w:rPr>
          <w:rFonts w:ascii="Times New Roman" w:hAnsi="Times New Roman" w:cs="Times New Roman"/>
          <w:sz w:val="30"/>
          <w:szCs w:val="30"/>
        </w:rPr>
        <w:t>3</w:t>
      </w:r>
      <w:r w:rsidR="00E8087D" w:rsidRPr="00E8087D">
        <w:rPr>
          <w:rFonts w:ascii="Times New Roman" w:hAnsi="Times New Roman" w:cs="Times New Roman"/>
          <w:sz w:val="30"/>
          <w:szCs w:val="30"/>
        </w:rPr>
        <w:t>. Ре</w:t>
      </w:r>
      <w:r w:rsidR="00571908">
        <w:rPr>
          <w:rFonts w:ascii="Times New Roman" w:hAnsi="Times New Roman" w:cs="Times New Roman"/>
          <w:sz w:val="30"/>
          <w:szCs w:val="30"/>
        </w:rPr>
        <w:t>зультаты голосования и решение к</w:t>
      </w:r>
      <w:r w:rsidR="00E8087D" w:rsidRPr="00E8087D">
        <w:rPr>
          <w:rFonts w:ascii="Times New Roman" w:hAnsi="Times New Roman" w:cs="Times New Roman"/>
          <w:sz w:val="30"/>
          <w:szCs w:val="30"/>
        </w:rPr>
        <w:t>онкурсной комиссии заносятся в протокол подведения итогов, который</w:t>
      </w:r>
      <w:r w:rsidR="000C0B1B">
        <w:rPr>
          <w:rFonts w:ascii="Times New Roman" w:hAnsi="Times New Roman" w:cs="Times New Roman"/>
          <w:sz w:val="30"/>
          <w:szCs w:val="30"/>
        </w:rPr>
        <w:t xml:space="preserve"> в трехдневный срок со дня проведения заседания конкурсной комиссии</w:t>
      </w:r>
      <w:r w:rsidR="00E8087D" w:rsidRPr="00E8087D">
        <w:rPr>
          <w:rFonts w:ascii="Times New Roman" w:hAnsi="Times New Roman" w:cs="Times New Roman"/>
          <w:sz w:val="30"/>
          <w:szCs w:val="30"/>
        </w:rPr>
        <w:t xml:space="preserve"> подписывается всеми членами </w:t>
      </w:r>
      <w:r w:rsidR="000C0B1B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="00E8087D" w:rsidRPr="00E8087D">
        <w:rPr>
          <w:rFonts w:ascii="Times New Roman" w:hAnsi="Times New Roman" w:cs="Times New Roman"/>
          <w:sz w:val="30"/>
          <w:szCs w:val="30"/>
        </w:rPr>
        <w:t>комиссии, присутствующими на заседании</w:t>
      </w:r>
      <w:r w:rsidR="00F554E9">
        <w:rPr>
          <w:rFonts w:ascii="Times New Roman" w:hAnsi="Times New Roman" w:cs="Times New Roman"/>
          <w:sz w:val="30"/>
          <w:szCs w:val="30"/>
        </w:rPr>
        <w:t xml:space="preserve"> (итоговый протокол)</w:t>
      </w:r>
      <w:r w:rsidR="00E8087D" w:rsidRPr="00E8087D">
        <w:rPr>
          <w:rFonts w:ascii="Times New Roman" w:hAnsi="Times New Roman" w:cs="Times New Roman"/>
          <w:sz w:val="30"/>
          <w:szCs w:val="30"/>
        </w:rPr>
        <w:t>.</w:t>
      </w:r>
    </w:p>
    <w:p w:rsidR="00F554E9" w:rsidRPr="0023048F" w:rsidRDefault="00252D10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Конкурсн</w:t>
      </w:r>
      <w:r w:rsidR="00F554E9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F554E9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по итогам проведе</w:t>
      </w:r>
      <w:r w:rsidR="00F554E9">
        <w:rPr>
          <w:rFonts w:ascii="Times New Roman" w:hAnsi="Times New Roman" w:cs="Times New Roman"/>
          <w:sz w:val="30"/>
          <w:szCs w:val="30"/>
        </w:rPr>
        <w:t>ния I этапа конкурса представляе</w:t>
      </w:r>
      <w:r>
        <w:rPr>
          <w:rFonts w:ascii="Times New Roman" w:hAnsi="Times New Roman" w:cs="Times New Roman"/>
          <w:sz w:val="30"/>
          <w:szCs w:val="30"/>
        </w:rPr>
        <w:t xml:space="preserve">т в </w:t>
      </w:r>
      <w:r w:rsidR="00F554E9">
        <w:rPr>
          <w:rFonts w:ascii="Times New Roman" w:hAnsi="Times New Roman" w:cs="Times New Roman"/>
          <w:sz w:val="30"/>
          <w:szCs w:val="30"/>
        </w:rPr>
        <w:t>Адм</w:t>
      </w:r>
      <w:r w:rsidR="00920673">
        <w:rPr>
          <w:rFonts w:ascii="Times New Roman" w:hAnsi="Times New Roman" w:cs="Times New Roman"/>
          <w:sz w:val="30"/>
          <w:szCs w:val="30"/>
        </w:rPr>
        <w:t xml:space="preserve">инистрацию </w:t>
      </w:r>
      <w:r w:rsidR="0023048F" w:rsidRPr="0023048F">
        <w:rPr>
          <w:rFonts w:ascii="Times New Roman" w:hAnsi="Times New Roman" w:cs="Times New Roman"/>
          <w:sz w:val="30"/>
          <w:szCs w:val="30"/>
        </w:rPr>
        <w:t xml:space="preserve">городского поселения </w:t>
      </w:r>
      <w:r w:rsidR="00404C2B">
        <w:rPr>
          <w:rFonts w:ascii="Times New Roman" w:hAnsi="Times New Roman" w:cs="Times New Roman"/>
          <w:sz w:val="30"/>
          <w:szCs w:val="30"/>
        </w:rPr>
        <w:t xml:space="preserve"> </w:t>
      </w:r>
      <w:r w:rsidR="0023048F" w:rsidRPr="0023048F">
        <w:rPr>
          <w:rFonts w:ascii="Times New Roman" w:hAnsi="Times New Roman" w:cs="Times New Roman"/>
          <w:sz w:val="30"/>
          <w:szCs w:val="30"/>
        </w:rPr>
        <w:t>«</w:t>
      </w:r>
      <w:r w:rsidR="00542FDD">
        <w:rPr>
          <w:rFonts w:ascii="Times New Roman" w:hAnsi="Times New Roman" w:cs="Times New Roman"/>
          <w:sz w:val="30"/>
          <w:szCs w:val="30"/>
        </w:rPr>
        <w:t>Дедовичи</w:t>
      </w:r>
      <w:r w:rsidR="0023048F" w:rsidRPr="0023048F">
        <w:rPr>
          <w:rFonts w:ascii="Times New Roman" w:hAnsi="Times New Roman" w:cs="Times New Roman"/>
          <w:sz w:val="30"/>
          <w:szCs w:val="30"/>
        </w:rPr>
        <w:t>»</w:t>
      </w:r>
      <w:r w:rsidR="00920673" w:rsidRPr="0023048F">
        <w:rPr>
          <w:rFonts w:ascii="Times New Roman" w:hAnsi="Times New Roman" w:cs="Times New Roman"/>
          <w:sz w:val="30"/>
          <w:szCs w:val="30"/>
        </w:rPr>
        <w:t>:</w:t>
      </w:r>
    </w:p>
    <w:p w:rsidR="00252D10" w:rsidRPr="00252D10" w:rsidRDefault="00252D10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hyperlink r:id="rId8" w:history="1">
        <w:r w:rsidRPr="00252D10">
          <w:rPr>
            <w:rFonts w:ascii="Times New Roman" w:hAnsi="Times New Roman" w:cs="Times New Roman"/>
            <w:sz w:val="30"/>
            <w:szCs w:val="30"/>
          </w:rPr>
          <w:t>заявление</w:t>
        </w:r>
      </w:hyperlink>
      <w:r w:rsidRPr="00252D10">
        <w:rPr>
          <w:rFonts w:ascii="Times New Roman" w:hAnsi="Times New Roman" w:cs="Times New Roman"/>
          <w:sz w:val="30"/>
          <w:szCs w:val="30"/>
        </w:rPr>
        <w:t xml:space="preserve"> об участии во II этапе конкурс</w:t>
      </w:r>
      <w:r w:rsidR="00F554E9">
        <w:rPr>
          <w:rFonts w:ascii="Times New Roman" w:hAnsi="Times New Roman" w:cs="Times New Roman"/>
          <w:sz w:val="30"/>
          <w:szCs w:val="30"/>
        </w:rPr>
        <w:t xml:space="preserve">а по форме согласно приложению </w:t>
      </w:r>
      <w:r w:rsidR="0023048F">
        <w:rPr>
          <w:rFonts w:ascii="Times New Roman" w:hAnsi="Times New Roman" w:cs="Times New Roman"/>
          <w:sz w:val="30"/>
          <w:szCs w:val="30"/>
        </w:rPr>
        <w:t xml:space="preserve">№ </w:t>
      </w:r>
      <w:r w:rsidRPr="00252D10">
        <w:rPr>
          <w:rFonts w:ascii="Times New Roman" w:hAnsi="Times New Roman" w:cs="Times New Roman"/>
          <w:sz w:val="30"/>
          <w:szCs w:val="30"/>
        </w:rPr>
        <w:t>4 к Положению;</w:t>
      </w:r>
    </w:p>
    <w:p w:rsidR="00252D10" w:rsidRPr="00252D10" w:rsidRDefault="00252D10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D10">
        <w:rPr>
          <w:rFonts w:ascii="Times New Roman" w:hAnsi="Times New Roman" w:cs="Times New Roman"/>
          <w:sz w:val="30"/>
          <w:szCs w:val="30"/>
        </w:rPr>
        <w:t>2) копию муниципального правового акта, которым создана муниципальная конкурсная комиссия и утвержден ее состав;</w:t>
      </w:r>
    </w:p>
    <w:p w:rsidR="00252D10" w:rsidRPr="00252D10" w:rsidRDefault="00252D10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D10">
        <w:rPr>
          <w:rFonts w:ascii="Times New Roman" w:hAnsi="Times New Roman" w:cs="Times New Roman"/>
          <w:sz w:val="30"/>
          <w:szCs w:val="30"/>
        </w:rPr>
        <w:t>3) перечень всех участников I этапа конкурса;</w:t>
      </w:r>
    </w:p>
    <w:p w:rsidR="00252D10" w:rsidRPr="00252D10" w:rsidRDefault="00252D10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D10">
        <w:rPr>
          <w:rFonts w:ascii="Times New Roman" w:hAnsi="Times New Roman" w:cs="Times New Roman"/>
          <w:sz w:val="30"/>
          <w:szCs w:val="30"/>
        </w:rPr>
        <w:t>4) итоговый протокол заседания конкурсной комиссии, подписанный председателем конкурсной комиссии;</w:t>
      </w:r>
    </w:p>
    <w:p w:rsidR="00252D10" w:rsidRDefault="00252D10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D10">
        <w:rPr>
          <w:rFonts w:ascii="Times New Roman" w:hAnsi="Times New Roman" w:cs="Times New Roman"/>
          <w:sz w:val="30"/>
          <w:szCs w:val="30"/>
        </w:rPr>
        <w:t>5) заявки участников, претендующих на участие во II этапе конкурса.</w:t>
      </w:r>
    </w:p>
    <w:p w:rsidR="00A14406" w:rsidRDefault="00920673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15. Организационное обеспечение деятельности конкурсной комиссии осуществляет Администрация </w:t>
      </w:r>
      <w:r w:rsidR="0023048F" w:rsidRPr="0023048F">
        <w:rPr>
          <w:rFonts w:ascii="Times New Roman" w:hAnsi="Times New Roman" w:cs="Times New Roman"/>
          <w:sz w:val="30"/>
          <w:szCs w:val="30"/>
        </w:rPr>
        <w:t xml:space="preserve">городского поселения </w:t>
      </w:r>
      <w:r w:rsidR="00404C2B">
        <w:rPr>
          <w:rFonts w:ascii="Times New Roman" w:hAnsi="Times New Roman" w:cs="Times New Roman"/>
          <w:sz w:val="30"/>
          <w:szCs w:val="30"/>
        </w:rPr>
        <w:t xml:space="preserve"> </w:t>
      </w:r>
      <w:r w:rsidR="0023048F" w:rsidRPr="0023048F">
        <w:rPr>
          <w:rFonts w:ascii="Times New Roman" w:hAnsi="Times New Roman" w:cs="Times New Roman"/>
          <w:sz w:val="30"/>
          <w:szCs w:val="30"/>
        </w:rPr>
        <w:t>«</w:t>
      </w:r>
      <w:r w:rsidR="00542FDD">
        <w:rPr>
          <w:rFonts w:ascii="Times New Roman" w:hAnsi="Times New Roman" w:cs="Times New Roman"/>
          <w:sz w:val="30"/>
          <w:szCs w:val="30"/>
        </w:rPr>
        <w:t>Дедовичи</w:t>
      </w:r>
      <w:r w:rsidR="0023048F" w:rsidRPr="0023048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14406" w:rsidRDefault="00A14406" w:rsidP="00542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04C2B" w:rsidRDefault="007F5371" w:rsidP="00542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№2</w:t>
      </w:r>
    </w:p>
    <w:p w:rsidR="00404C2B" w:rsidRDefault="007F5371" w:rsidP="00542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404C2B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404C2B">
        <w:rPr>
          <w:rFonts w:ascii="Times New Roman" w:hAnsi="Times New Roman" w:cs="Times New Roman"/>
          <w:sz w:val="30"/>
          <w:szCs w:val="30"/>
        </w:rPr>
        <w:t xml:space="preserve"> </w:t>
      </w:r>
      <w:r w:rsidR="00542FDD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proofErr w:type="gramStart"/>
      <w:r w:rsidR="00542FDD">
        <w:rPr>
          <w:rFonts w:ascii="Times New Roman" w:hAnsi="Times New Roman" w:cs="Times New Roman"/>
          <w:sz w:val="30"/>
          <w:szCs w:val="30"/>
        </w:rPr>
        <w:t>городского</w:t>
      </w:r>
      <w:proofErr w:type="gramEnd"/>
    </w:p>
    <w:p w:rsidR="00404C2B" w:rsidRDefault="007F5371" w:rsidP="007F53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404C2B">
        <w:rPr>
          <w:rFonts w:ascii="Times New Roman" w:hAnsi="Times New Roman" w:cs="Times New Roman"/>
          <w:sz w:val="30"/>
          <w:szCs w:val="30"/>
        </w:rPr>
        <w:t>поселения «</w:t>
      </w:r>
      <w:r w:rsidR="00542FDD">
        <w:rPr>
          <w:rFonts w:ascii="Times New Roman" w:hAnsi="Times New Roman" w:cs="Times New Roman"/>
          <w:sz w:val="30"/>
          <w:szCs w:val="30"/>
        </w:rPr>
        <w:t>Дедовичи</w:t>
      </w:r>
      <w:r w:rsidR="00404C2B">
        <w:rPr>
          <w:rFonts w:ascii="Times New Roman" w:hAnsi="Times New Roman" w:cs="Times New Roman"/>
          <w:sz w:val="30"/>
          <w:szCs w:val="30"/>
        </w:rPr>
        <w:t>»</w:t>
      </w:r>
      <w:r w:rsidR="00542FDD">
        <w:rPr>
          <w:rFonts w:ascii="Times New Roman" w:hAnsi="Times New Roman" w:cs="Times New Roman"/>
          <w:sz w:val="30"/>
          <w:szCs w:val="30"/>
        </w:rPr>
        <w:t xml:space="preserve"> </w:t>
      </w:r>
      <w:r w:rsidR="00404C2B">
        <w:rPr>
          <w:rFonts w:ascii="Times New Roman" w:hAnsi="Times New Roman" w:cs="Times New Roman"/>
          <w:sz w:val="30"/>
          <w:szCs w:val="30"/>
        </w:rPr>
        <w:t xml:space="preserve">от </w:t>
      </w:r>
      <w:r w:rsidR="003F4C4D">
        <w:rPr>
          <w:rFonts w:ascii="Times New Roman" w:hAnsi="Times New Roman" w:cs="Times New Roman"/>
          <w:sz w:val="30"/>
          <w:szCs w:val="30"/>
        </w:rPr>
        <w:t>06.04.2022</w:t>
      </w:r>
      <w:r w:rsidR="00404C2B">
        <w:rPr>
          <w:rFonts w:ascii="Times New Roman" w:hAnsi="Times New Roman" w:cs="Times New Roman"/>
          <w:sz w:val="30"/>
          <w:szCs w:val="30"/>
        </w:rPr>
        <w:t xml:space="preserve"> № </w:t>
      </w:r>
      <w:r w:rsidR="003F4C4D">
        <w:rPr>
          <w:rFonts w:ascii="Times New Roman" w:hAnsi="Times New Roman" w:cs="Times New Roman"/>
          <w:sz w:val="30"/>
          <w:szCs w:val="30"/>
        </w:rPr>
        <w:t>84</w:t>
      </w:r>
    </w:p>
    <w:p w:rsidR="00920673" w:rsidRDefault="00920673" w:rsidP="0054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14406" w:rsidRDefault="00A14406" w:rsidP="00542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4406">
        <w:rPr>
          <w:rFonts w:ascii="Times New Roman" w:hAnsi="Times New Roman" w:cs="Times New Roman"/>
          <w:b/>
          <w:sz w:val="30"/>
          <w:szCs w:val="30"/>
        </w:rPr>
        <w:t xml:space="preserve">Состав </w:t>
      </w:r>
      <w:bookmarkStart w:id="0" w:name="_GoBack"/>
      <w:bookmarkEnd w:id="0"/>
    </w:p>
    <w:p w:rsidR="00A14406" w:rsidRDefault="00A14406" w:rsidP="00542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4406">
        <w:rPr>
          <w:rFonts w:ascii="Times New Roman" w:hAnsi="Times New Roman" w:cs="Times New Roman"/>
          <w:b/>
          <w:sz w:val="30"/>
          <w:szCs w:val="30"/>
        </w:rPr>
        <w:t>муниципальной конкурсной комиссии для проведения конкурса «Лучшее территориальное общественное самоуправление»</w:t>
      </w:r>
    </w:p>
    <w:p w:rsidR="00542FDD" w:rsidRDefault="00542FDD" w:rsidP="00542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DF55DA" w:rsidRDefault="00DF55DA" w:rsidP="00DF5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42FDD" w:rsidRPr="00DF55DA" w:rsidRDefault="00542FDD" w:rsidP="00DF5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5DA">
        <w:rPr>
          <w:rFonts w:ascii="Times New Roman" w:hAnsi="Times New Roman" w:cs="Times New Roman"/>
          <w:sz w:val="28"/>
          <w:szCs w:val="28"/>
        </w:rPr>
        <w:t>Акулич Юрий Федорович, Глава Администрации городского поселения «Дедовичи», председатель комиссии;</w:t>
      </w:r>
    </w:p>
    <w:p w:rsidR="00542FDD" w:rsidRPr="00DF55DA" w:rsidRDefault="00542FDD" w:rsidP="00DF5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5DA">
        <w:rPr>
          <w:rFonts w:ascii="Times New Roman" w:hAnsi="Times New Roman" w:cs="Times New Roman"/>
          <w:sz w:val="28"/>
          <w:szCs w:val="28"/>
        </w:rPr>
        <w:t>Гаврилова Ирина Викторовна, заместитель Главы Администрации городского поселения «Дедовичи», заместитель председателя комиссии;</w:t>
      </w:r>
    </w:p>
    <w:p w:rsidR="00542FDD" w:rsidRPr="00DF55DA" w:rsidRDefault="00DF55DA" w:rsidP="00DF5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5DA">
        <w:rPr>
          <w:rFonts w:ascii="Times New Roman" w:hAnsi="Times New Roman" w:cs="Times New Roman"/>
          <w:sz w:val="28"/>
          <w:szCs w:val="28"/>
        </w:rPr>
        <w:t>Николаева Светлана Алексеевна, специалист 1 категории Администрации городского поселения «Дедовичи», секретарь комиссии;</w:t>
      </w:r>
    </w:p>
    <w:p w:rsidR="00DF55DA" w:rsidRPr="00DF55DA" w:rsidRDefault="00DF55DA" w:rsidP="00DF5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5DA">
        <w:rPr>
          <w:rFonts w:ascii="Times New Roman" w:hAnsi="Times New Roman" w:cs="Times New Roman"/>
          <w:sz w:val="28"/>
          <w:szCs w:val="28"/>
        </w:rPr>
        <w:t>Елизаров Николай Юрьевич, Глава городского поселения «Дедовичи», член комиссии (по согласованию);</w:t>
      </w:r>
    </w:p>
    <w:p w:rsidR="00DF55DA" w:rsidRPr="00DF55DA" w:rsidRDefault="00DF55DA" w:rsidP="00DF5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5DA">
        <w:rPr>
          <w:rFonts w:ascii="Times New Roman" w:hAnsi="Times New Roman" w:cs="Times New Roman"/>
          <w:sz w:val="28"/>
          <w:szCs w:val="28"/>
        </w:rPr>
        <w:t>Федорова Вера Васильевна, депутат Собрания депутатов городского поселения «Дедовичи» четвертого созыва, член комиссии (по согласованию).</w:t>
      </w:r>
    </w:p>
    <w:p w:rsidR="00853816" w:rsidRDefault="00853816" w:rsidP="00542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3816" w:rsidRPr="00A14406" w:rsidRDefault="00853816" w:rsidP="00542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853816" w:rsidRPr="00A14406" w:rsidSect="00FF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EB"/>
    <w:rsid w:val="00017BE4"/>
    <w:rsid w:val="00034787"/>
    <w:rsid w:val="00064833"/>
    <w:rsid w:val="000C04B5"/>
    <w:rsid w:val="000C0B1B"/>
    <w:rsid w:val="000E305E"/>
    <w:rsid w:val="00135CA5"/>
    <w:rsid w:val="00140486"/>
    <w:rsid w:val="00142435"/>
    <w:rsid w:val="00182088"/>
    <w:rsid w:val="001C4ACD"/>
    <w:rsid w:val="001C60EE"/>
    <w:rsid w:val="001F0BF7"/>
    <w:rsid w:val="002014EC"/>
    <w:rsid w:val="00214C11"/>
    <w:rsid w:val="0023048F"/>
    <w:rsid w:val="00252D10"/>
    <w:rsid w:val="00271FD0"/>
    <w:rsid w:val="002D5484"/>
    <w:rsid w:val="002E1FEB"/>
    <w:rsid w:val="002E200A"/>
    <w:rsid w:val="00325DD7"/>
    <w:rsid w:val="003B125C"/>
    <w:rsid w:val="003F4C4D"/>
    <w:rsid w:val="00404C2B"/>
    <w:rsid w:val="00411CFB"/>
    <w:rsid w:val="004469B0"/>
    <w:rsid w:val="00477B72"/>
    <w:rsid w:val="004B7D86"/>
    <w:rsid w:val="004C3C93"/>
    <w:rsid w:val="00542FDD"/>
    <w:rsid w:val="00571908"/>
    <w:rsid w:val="00596ED8"/>
    <w:rsid w:val="005B291B"/>
    <w:rsid w:val="005F6A4D"/>
    <w:rsid w:val="00641BED"/>
    <w:rsid w:val="00653D8D"/>
    <w:rsid w:val="007539CC"/>
    <w:rsid w:val="007F1420"/>
    <w:rsid w:val="007F5371"/>
    <w:rsid w:val="00842D49"/>
    <w:rsid w:val="00853816"/>
    <w:rsid w:val="008849B3"/>
    <w:rsid w:val="008D4318"/>
    <w:rsid w:val="008E5F49"/>
    <w:rsid w:val="00920673"/>
    <w:rsid w:val="00A01465"/>
    <w:rsid w:val="00A14406"/>
    <w:rsid w:val="00A24010"/>
    <w:rsid w:val="00A73525"/>
    <w:rsid w:val="00B014D2"/>
    <w:rsid w:val="00C56C4F"/>
    <w:rsid w:val="00CA16AB"/>
    <w:rsid w:val="00CE3168"/>
    <w:rsid w:val="00CF127B"/>
    <w:rsid w:val="00DF55DA"/>
    <w:rsid w:val="00E8087D"/>
    <w:rsid w:val="00E96C0C"/>
    <w:rsid w:val="00F1351A"/>
    <w:rsid w:val="00F554E9"/>
    <w:rsid w:val="00F6073F"/>
    <w:rsid w:val="00F60CA8"/>
    <w:rsid w:val="00FC27ED"/>
    <w:rsid w:val="00FE54E1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E1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135CA5"/>
    <w:pPr>
      <w:ind w:left="720"/>
      <w:contextualSpacing/>
    </w:pPr>
  </w:style>
  <w:style w:type="table" w:styleId="a4">
    <w:name w:val="Table Grid"/>
    <w:basedOn w:val="a1"/>
    <w:uiPriority w:val="59"/>
    <w:rsid w:val="0085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06483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5DA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DF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E1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135CA5"/>
    <w:pPr>
      <w:ind w:left="720"/>
      <w:contextualSpacing/>
    </w:pPr>
  </w:style>
  <w:style w:type="table" w:styleId="a4">
    <w:name w:val="Table Grid"/>
    <w:basedOn w:val="a1"/>
    <w:uiPriority w:val="59"/>
    <w:rsid w:val="0085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06483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5DA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DF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07E423112C50AD521F3BDBAD0CD6B156768BB55B163FDE9866581C72AD05DF45D38FE825F75B5D96ED8F092756247A6F1DCDA6DA270AB649FE3f8D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467904A65B1E55D5C4BBD377B958CD1AD90D348E2EC8F4B1B9BE0CD44531A6F4B2A27CB15745A097B439A78ED79BE3C8F3AB72B169EB47C8E2B1q8Z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7FC92762546BDFA5263CE2B5C28DE8F212514053B8943D94FCE88397A8A8F92EF681F322264B49AFCF898E96B3C91uBvEO" TargetMode="External"/><Relationship Id="rId5" Type="http://schemas.openxmlformats.org/officeDocument/2006/relationships/hyperlink" Target="consultantplus://offline/ref=2247FC92762546BDFA527DC33D3074D38D2D7A1003338B158D1095D56E7380D8C7A06943777677B59AFCFA99F5u6v8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2022-04-07T05:42:00Z</cp:lastPrinted>
  <dcterms:created xsi:type="dcterms:W3CDTF">2022-03-09T06:52:00Z</dcterms:created>
  <dcterms:modified xsi:type="dcterms:W3CDTF">2022-04-07T05:43:00Z</dcterms:modified>
</cp:coreProperties>
</file>