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 xml:space="preserve">от </w:t>
      </w:r>
      <w:r>
        <w:t>18</w:t>
      </w:r>
      <w:r>
        <w:t>.12</w:t>
      </w:r>
      <w:r>
        <w:t>.20</w:t>
      </w:r>
      <w:r>
        <w:t>23</w:t>
      </w:r>
      <w:r>
        <w:t xml:space="preserve"> № </w:t>
      </w:r>
      <w:r>
        <w:t>34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 xml:space="preserve">1. Созвать </w:t>
      </w:r>
      <w:r>
        <w:t>двадцать четвертое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</w:t>
      </w:r>
      <w:r>
        <w:t>28</w:t>
      </w:r>
      <w:r>
        <w:t xml:space="preserve"> </w:t>
      </w:r>
      <w:r>
        <w:t>декабря</w:t>
      </w:r>
      <w:r>
        <w:t xml:space="preserve"> 20</w:t>
      </w:r>
      <w:r>
        <w:t>2</w:t>
      </w:r>
      <w:r>
        <w:t>3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 xml:space="preserve">2. Включить в повестку дня </w:t>
      </w:r>
      <w:r>
        <w:t>двадцать четвертого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</w:pPr>
      <w:r>
        <w:t xml:space="preserve">2.1. </w:t>
      </w:r>
      <w:r>
        <w:rPr>
          <w:sz w:val="24"/>
        </w:rPr>
        <w:t xml:space="preserve">О назначении </w:t>
      </w:r>
      <w:r>
        <w:rPr>
          <w:sz w:val="24"/>
        </w:rPr>
        <w:t>на должность Главы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«Дедовичи».</w:t>
      </w:r>
    </w:p>
    <w:p w14:paraId="14000000">
      <w:pPr>
        <w:ind w:firstLine="708" w:left="0" w:right="282"/>
        <w:jc w:val="both"/>
      </w:pPr>
      <w:r>
        <w:t>2.</w:t>
      </w:r>
      <w:r>
        <w:t xml:space="preserve">2. </w:t>
      </w:r>
      <w:r>
        <w:rPr>
          <w:sz w:val="24"/>
        </w:rPr>
        <w:t xml:space="preserve">О прекращении </w:t>
      </w:r>
      <w:r>
        <w:rPr>
          <w:sz w:val="24"/>
        </w:rPr>
        <w:t xml:space="preserve">трудового договора </w:t>
      </w:r>
      <w:r>
        <w:rPr>
          <w:sz w:val="24"/>
        </w:rPr>
        <w:t xml:space="preserve">с Врио.  Главы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«Дедовичи» </w:t>
      </w:r>
      <w:r>
        <w:rPr>
          <w:sz w:val="24"/>
        </w:rPr>
        <w:t>И.В. Гавриловой.</w:t>
      </w:r>
    </w:p>
    <w:p w14:paraId="15000000">
      <w:pPr>
        <w:ind w:firstLine="708" w:left="0" w:right="282"/>
        <w:jc w:val="both"/>
      </w:pPr>
      <w:r>
        <w:t>2.3.</w:t>
      </w:r>
      <w:r>
        <w:t xml:space="preserve"> </w:t>
      </w:r>
      <w:r>
        <w:rPr>
          <w:sz w:val="24"/>
        </w:rPr>
        <w:t xml:space="preserve">О внесении изменений в Правила землепользования </w:t>
      </w:r>
      <w:r>
        <w:rPr>
          <w:sz w:val="24"/>
        </w:rPr>
        <w:t xml:space="preserve">и застройки муниципального образования </w:t>
      </w:r>
      <w:r>
        <w:rPr>
          <w:sz w:val="24"/>
        </w:rPr>
        <w:t>«Дедовичи».</w:t>
      </w:r>
    </w:p>
    <w:p w14:paraId="16000000">
      <w:pPr>
        <w:ind w:firstLine="708" w:left="0" w:right="282"/>
        <w:jc w:val="both"/>
        <w:rPr>
          <w:color w:val="000000"/>
        </w:rPr>
      </w:pPr>
      <w:r>
        <w:t xml:space="preserve">2.4. </w:t>
      </w:r>
      <w:r>
        <w:rPr>
          <w:rFonts w:ascii="Times New Roman" w:hAnsi="Times New Roman"/>
          <w:sz w:val="22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sz w:val="22"/>
        </w:rPr>
        <w:t xml:space="preserve">городского поселения «Дедовичи» от 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>.12.20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118 </w:t>
      </w:r>
      <w:r>
        <w:rPr>
          <w:rFonts w:ascii="Times New Roman" w:hAnsi="Times New Roman"/>
          <w:sz w:val="22"/>
        </w:rPr>
        <w:t xml:space="preserve">«О бюджете муниципального образования «Дедовичи» </w:t>
      </w:r>
      <w:r>
        <w:rPr>
          <w:rFonts w:ascii="Times New Roman" w:hAnsi="Times New Roman"/>
          <w:sz w:val="22"/>
        </w:rPr>
        <w:t>на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год и на плановый период 202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и 202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годов».</w:t>
      </w:r>
    </w:p>
    <w:p w14:paraId="17000000">
      <w:pPr>
        <w:ind w:firstLine="708" w:left="0" w:right="282"/>
        <w:jc w:val="both"/>
        <w:rPr>
          <w:color w:val="000000"/>
        </w:rPr>
      </w:pPr>
      <w:r>
        <w:t xml:space="preserve">2.5. </w:t>
      </w: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</w:t>
      </w:r>
      <w:r>
        <w:rPr>
          <w:rFonts w:ascii="Times New Roman" w:hAnsi="Times New Roman"/>
          <w:sz w:val="24"/>
        </w:rPr>
        <w:t xml:space="preserve">Порядок формирования и использования </w:t>
      </w:r>
      <w:r>
        <w:rPr>
          <w:rFonts w:ascii="Times New Roman" w:hAnsi="Times New Roman"/>
          <w:sz w:val="24"/>
        </w:rPr>
        <w:t xml:space="preserve">бюджетных ассигнований муниципального </w:t>
      </w:r>
      <w:r>
        <w:rPr>
          <w:rFonts w:ascii="Times New Roman" w:hAnsi="Times New Roman"/>
          <w:sz w:val="24"/>
        </w:rPr>
        <w:t>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».</w:t>
      </w:r>
    </w:p>
    <w:p w14:paraId="18000000">
      <w:pPr>
        <w:ind w:firstLine="708" w:left="0" w:right="282"/>
        <w:jc w:val="both"/>
        <w:rPr>
          <w:color w:val="000000"/>
        </w:rPr>
      </w:pPr>
      <w:r>
        <w:t xml:space="preserve">2.6. </w:t>
      </w:r>
      <w:r>
        <w:rPr>
          <w:sz w:val="24"/>
        </w:rPr>
        <w:t>О внесении изменений в</w:t>
      </w:r>
      <w:r>
        <w:rPr>
          <w:sz w:val="24"/>
        </w:rPr>
        <w:t xml:space="preserve"> план работ </w:t>
      </w:r>
      <w:r>
        <w:rPr>
          <w:sz w:val="24"/>
        </w:rPr>
        <w:t xml:space="preserve">по благоустройству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год.</w:t>
      </w:r>
    </w:p>
    <w:p w14:paraId="19000000">
      <w:pPr>
        <w:ind w:firstLine="708" w:left="0" w:right="282"/>
        <w:jc w:val="both"/>
        <w:rPr>
          <w:color w:val="000000"/>
        </w:rPr>
      </w:pPr>
      <w:r>
        <w:t xml:space="preserve">2.7. </w:t>
      </w:r>
      <w:r>
        <w:rPr>
          <w:rFonts w:ascii="Times New Roman" w:hAnsi="Times New Roman"/>
          <w:sz w:val="24"/>
        </w:rPr>
        <w:t xml:space="preserve">О бюджете муниципального образования «Дедовичи»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годов.</w:t>
      </w:r>
    </w:p>
    <w:p w14:paraId="1A000000">
      <w:pPr>
        <w:ind w:firstLine="708" w:left="0" w:right="282"/>
        <w:jc w:val="both"/>
        <w:rPr>
          <w:color w:val="000000"/>
        </w:rPr>
      </w:pPr>
      <w:r>
        <w:t xml:space="preserve">2.8. </w:t>
      </w:r>
      <w:r>
        <w:rPr>
          <w:sz w:val="24"/>
        </w:rPr>
        <w:t xml:space="preserve">Об утверждении плана работ </w:t>
      </w:r>
      <w:r>
        <w:rPr>
          <w:sz w:val="24"/>
        </w:rPr>
        <w:t xml:space="preserve">по благоустройству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 xml:space="preserve"> год.</w:t>
      </w:r>
    </w:p>
    <w:p w14:paraId="1B000000">
      <w:pPr>
        <w:ind w:firstLine="708" w:left="0" w:right="282"/>
        <w:jc w:val="both"/>
        <w:rPr>
          <w:color w:val="000000"/>
        </w:rPr>
      </w:pPr>
      <w:r>
        <w:t xml:space="preserve">2.9. </w:t>
      </w:r>
      <w:r>
        <w:rPr>
          <w:sz w:val="24"/>
        </w:rPr>
        <w:t xml:space="preserve">Об утверждении плана работы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1</w:t>
      </w:r>
      <w:r>
        <w:rPr>
          <w:sz w:val="24"/>
        </w:rPr>
        <w:t>-е полугодие</w:t>
      </w:r>
      <w:r>
        <w:rPr>
          <w:sz w:val="24"/>
        </w:rPr>
        <w:t xml:space="preserve"> 202</w:t>
      </w:r>
      <w:r>
        <w:rPr>
          <w:sz w:val="24"/>
        </w:rPr>
        <w:t>4</w:t>
      </w:r>
      <w:r>
        <w:rPr>
          <w:sz w:val="24"/>
        </w:rPr>
        <w:t xml:space="preserve"> года.</w:t>
      </w:r>
    </w:p>
    <w:p w14:paraId="1C000000">
      <w:pPr>
        <w:ind w:firstLine="708" w:left="0" w:right="282"/>
        <w:jc w:val="both"/>
        <w:rPr>
          <w:color w:val="000000"/>
        </w:rPr>
      </w:pPr>
      <w:r>
        <w:t xml:space="preserve">2.10. 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 xml:space="preserve">даче согласия на ликвидацию </w:t>
      </w:r>
      <w:r>
        <w:rPr>
          <w:rFonts w:ascii="Times New Roman" w:hAnsi="Times New Roman"/>
          <w:color w:val="000000"/>
          <w:sz w:val="24"/>
        </w:rPr>
        <w:t>муниципального предприятия муниципального</w:t>
      </w:r>
      <w:r>
        <w:rPr>
          <w:sz w:val="24"/>
        </w:rPr>
        <w:t xml:space="preserve"> образования «Дедовичи» «Комплекс».</w:t>
      </w:r>
    </w:p>
    <w:p w14:paraId="1D000000">
      <w:pPr>
        <w:ind w:firstLine="708" w:left="0" w:right="282"/>
        <w:jc w:val="both"/>
        <w:rPr>
          <w:color w:val="000000"/>
        </w:rPr>
      </w:pPr>
      <w:r>
        <w:rPr>
          <w:sz w:val="24"/>
        </w:rPr>
        <w:t xml:space="preserve">2.11. Об утверждении графика приема </w:t>
      </w:r>
      <w:r>
        <w:rPr>
          <w:sz w:val="24"/>
        </w:rPr>
        <w:t xml:space="preserve">граждан по личным вопросам депутатами 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I</w:t>
      </w:r>
      <w:r>
        <w:rPr>
          <w:sz w:val="24"/>
        </w:rPr>
        <w:t xml:space="preserve"> квартал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года.</w:t>
      </w:r>
    </w:p>
    <w:p w14:paraId="1E000000">
      <w:pPr>
        <w:ind w:firstLine="708" w:left="0" w:right="282"/>
        <w:jc w:val="both"/>
        <w:rPr>
          <w:color w:val="000000"/>
        </w:rPr>
      </w:pPr>
      <w:r>
        <w:t>2.12. Разное.</w:t>
      </w:r>
    </w:p>
    <w:p w14:paraId="1F000000">
      <w:pPr>
        <w:ind w:firstLine="708" w:left="0"/>
        <w:jc w:val="both"/>
      </w:pPr>
      <w:r>
        <w:tab/>
      </w:r>
      <w:r>
        <w:t>3. Обнародовать настоящее постановление.</w:t>
      </w: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23000000"/>
    <w:p w14:paraId="24000000"/>
    <w:p w14:paraId="25000000">
      <w:pPr>
        <w:ind w:firstLine="709" w:left="0"/>
      </w:pPr>
    </w:p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Название1"/>
    <w:basedOn w:val="Style_1"/>
    <w:link w:val="Style_3_ch"/>
    <w:pPr>
      <w:spacing w:after="120" w:before="120"/>
      <w:ind/>
    </w:pPr>
    <w:rPr>
      <w:i w:val="1"/>
      <w:sz w:val="24"/>
    </w:rPr>
  </w:style>
  <w:style w:styleId="Style_3_ch" w:type="character">
    <w:name w:val="Название1"/>
    <w:basedOn w:val="Style_1_ch"/>
    <w:link w:val="Style_3"/>
    <w:rPr>
      <w:i w:val="1"/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текст (4)_ Знак"/>
    <w:basedOn w:val="Style_1"/>
    <w:link w:val="Style_7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7_ch" w:type="character">
    <w:name w:val="Основной текст (4)_ Знак"/>
    <w:basedOn w:val="Style_1_ch"/>
    <w:link w:val="Style_7"/>
    <w:rPr>
      <w:rFonts w:ascii="Segoe UI" w:hAnsi="Segoe UI"/>
      <w:b w:val="1"/>
      <w:sz w:val="19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ody Text"/>
    <w:basedOn w:val="Style_1"/>
    <w:link w:val="Style_9_ch"/>
    <w:pPr>
      <w:spacing w:after="120" w:before="0"/>
      <w:ind/>
    </w:pPr>
  </w:style>
  <w:style w:styleId="Style_9_ch" w:type="character">
    <w:name w:val="Body Text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"/>
    <w:basedOn w:val="Style_9"/>
    <w:link w:val="Style_11_ch"/>
  </w:style>
  <w:style w:styleId="Style_11_ch" w:type="character">
    <w:name w:val="List"/>
    <w:basedOn w:val="Style_9_ch"/>
    <w:link w:val="Style_11"/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Heading"/>
    <w:link w:val="Style_13_ch"/>
    <w:pPr>
      <w:widowControl w:val="0"/>
      <w:ind/>
    </w:pPr>
    <w:rPr>
      <w:rFonts w:ascii="Arial" w:hAnsi="Arial"/>
      <w:b w:val="1"/>
      <w:sz w:val="22"/>
    </w:rPr>
  </w:style>
  <w:style w:styleId="Style_13_ch" w:type="character">
    <w:name w:val="Heading"/>
    <w:link w:val="Style_13"/>
    <w:rPr>
      <w:rFonts w:ascii="Arial" w:hAnsi="Arial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  <w:sz w:val="24"/>
    </w:rPr>
  </w:style>
  <w:style w:styleId="Style_23_ch" w:type="character">
    <w:name w:val="ConsPlusNormal"/>
    <w:link w:val="Style_23"/>
    <w:rPr>
      <w:rFonts w:ascii="Arial" w:hAnsi="Arial"/>
      <w:sz w:val="24"/>
    </w:rPr>
  </w:style>
  <w:style w:styleId="Style_24" w:type="paragraph">
    <w:name w:val="Заголовок"/>
    <w:basedOn w:val="Style_1"/>
    <w:next w:val="Style_9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1_ch"/>
    <w:link w:val="Style_24"/>
    <w:rPr>
      <w:rFonts w:ascii="Arial" w:hAnsi="Arial"/>
      <w:sz w:val="28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Указатель1"/>
    <w:basedOn w:val="Style_1"/>
    <w:link w:val="Style_28_ch"/>
  </w:style>
  <w:style w:styleId="Style_28_ch" w:type="character">
    <w:name w:val="Указатель1"/>
    <w:basedOn w:val="Style_1_ch"/>
    <w:link w:val="Style_28"/>
  </w:style>
  <w:style w:styleId="Style_29" w:type="paragraph">
    <w:name w:val="Основной текст1"/>
    <w:basedOn w:val="Style_1"/>
    <w:link w:val="Style_29_ch"/>
    <w:pPr>
      <w:spacing w:after="240" w:before="60" w:line="295" w:lineRule="exact"/>
      <w:ind/>
      <w:jc w:val="center"/>
    </w:pPr>
    <w:rPr>
      <w:spacing w:val="-1"/>
      <w:sz w:val="20"/>
    </w:rPr>
  </w:style>
  <w:style w:styleId="Style_29_ch" w:type="character">
    <w:name w:val="Основной текст1"/>
    <w:basedOn w:val="Style_1_ch"/>
    <w:link w:val="Style_29"/>
    <w:rPr>
      <w:spacing w:val="-1"/>
      <w:sz w:val="20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Заголовок №2"/>
    <w:basedOn w:val="Style_1"/>
    <w:link w:val="Style_34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34_ch" w:type="character">
    <w:name w:val="Заголовок №2"/>
    <w:basedOn w:val="Style_1_ch"/>
    <w:link w:val="Style_34"/>
    <w:rPr>
      <w:rFonts w:ascii="Segoe UI" w:hAnsi="Segoe UI"/>
      <w:b w:val="1"/>
      <w:sz w:val="19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2023-12-21T13:40:43Z</dcterms:modified>
</cp:coreProperties>
</file>