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МУНИЦИАЛЬНОЕ ОБРАЗОВАНИЕ «ДЕДОВИЧИ»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center"/>
        <w:rPr>
          <w:sz w:val="24"/>
        </w:rPr>
      </w:pPr>
      <w:r>
        <w:rPr>
          <w:sz w:val="24"/>
        </w:rPr>
        <w:t xml:space="preserve"> РЕШЕНИЕ</w:t>
      </w:r>
    </w:p>
    <w:p w14:paraId="06000000">
      <w:pPr>
        <w:ind/>
        <w:jc w:val="right"/>
        <w:rPr>
          <w:sz w:val="24"/>
        </w:rPr>
      </w:pPr>
      <w:r>
        <w:rPr>
          <w:sz w:val="24"/>
        </w:rPr>
        <w:t>ПРОЕКТ</w:t>
      </w:r>
    </w:p>
    <w:p w14:paraId="07000000">
      <w:pPr>
        <w:rPr>
          <w:sz w:val="24"/>
        </w:rPr>
      </w:pPr>
    </w:p>
    <w:p w14:paraId="08000000">
      <w:pPr>
        <w:rPr>
          <w:sz w:val="24"/>
        </w:rPr>
      </w:pPr>
    </w:p>
    <w:p w14:paraId="09000000">
      <w:pPr>
        <w:rPr>
          <w:sz w:val="24"/>
        </w:rPr>
      </w:pPr>
      <w:r>
        <w:rPr>
          <w:sz w:val="24"/>
        </w:rPr>
        <w:t>от ________ № ____</w:t>
      </w:r>
    </w:p>
    <w:p w14:paraId="0A000000">
      <w:pPr>
        <w:rPr>
          <w:sz w:val="24"/>
        </w:rPr>
      </w:pPr>
      <w:r>
        <w:rPr>
          <w:sz w:val="24"/>
        </w:rPr>
        <w:t>(принято на ___ очередном заседании</w:t>
      </w:r>
    </w:p>
    <w:p w14:paraId="0B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C000000">
      <w:pPr>
        <w:rPr>
          <w:sz w:val="24"/>
        </w:rPr>
      </w:pPr>
      <w:r>
        <w:rPr>
          <w:sz w:val="24"/>
        </w:rPr>
        <w:t>«Дедовичи» четвертого созыва)</w:t>
      </w:r>
    </w:p>
    <w:p w14:paraId="0D000000">
      <w:pPr>
        <w:rPr>
          <w:sz w:val="24"/>
        </w:rPr>
      </w:pPr>
      <w:r>
        <w:rPr>
          <w:sz w:val="24"/>
        </w:rPr>
        <w:t xml:space="preserve">рп. Дедовичи </w:t>
      </w:r>
    </w:p>
    <w:p w14:paraId="0E000000">
      <w:pPr>
        <w:ind w:right="282"/>
        <w:jc w:val="both"/>
      </w:pPr>
    </w:p>
    <w:p w14:paraId="0F000000">
      <w:pPr>
        <w:ind w:right="282"/>
        <w:jc w:val="both"/>
        <w:rPr>
          <w:sz w:val="24"/>
        </w:rPr>
      </w:pPr>
      <w:r>
        <w:rPr>
          <w:sz w:val="24"/>
        </w:rPr>
        <w:t>О внесении изменений в Правила землепользования</w:t>
      </w:r>
    </w:p>
    <w:p w14:paraId="10000000">
      <w:pPr>
        <w:ind w:right="282"/>
        <w:jc w:val="both"/>
        <w:rPr>
          <w:sz w:val="24"/>
        </w:rPr>
      </w:pPr>
      <w:r>
        <w:rPr>
          <w:sz w:val="24"/>
        </w:rPr>
        <w:t>и застройки муниципального образования</w:t>
      </w:r>
    </w:p>
    <w:p w14:paraId="11000000">
      <w:pPr>
        <w:ind w:right="282"/>
        <w:jc w:val="both"/>
        <w:rPr>
          <w:sz w:val="24"/>
        </w:rPr>
      </w:pPr>
      <w:r>
        <w:rPr>
          <w:sz w:val="24"/>
        </w:rPr>
        <w:t>«Дедовичи»</w:t>
      </w:r>
    </w:p>
    <w:p w14:paraId="12000000">
      <w:pPr>
        <w:ind w:right="282"/>
        <w:jc w:val="both"/>
        <w:rPr>
          <w:sz w:val="24"/>
        </w:rPr>
      </w:pPr>
    </w:p>
    <w:p w14:paraId="13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В соответствии с п. 20 ч. 1 ст. 14 Федерального закона от 06.10.2003 № 131-ФЗ «Об общих принципах организации местного самоуправления в Российской Федерации», ч. 1 ст. 32 и ч. 1 ст. 33 Градостроительного кодекса Российской Федерации Собрание депутатов городского поселения «Дедовичи» РЕШИЛО:</w:t>
      </w:r>
    </w:p>
    <w:p w14:paraId="14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1. Внести в </w:t>
      </w:r>
      <w:r>
        <w:rPr>
          <w:sz w:val="24"/>
        </w:rPr>
        <w:t>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</w:t>
      </w:r>
      <w:r>
        <w:rPr>
          <w:sz w:val="24"/>
        </w:rPr>
        <w:t xml:space="preserve"> (далее - Правила), следующие изменения:</w:t>
      </w:r>
    </w:p>
    <w:p w14:paraId="15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1.1. В статье 49 Правил:</w:t>
      </w:r>
    </w:p>
    <w:p w14:paraId="16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в разделе 8.1 части 8 пункт 1 изложить в следующей редакции:</w:t>
      </w:r>
    </w:p>
    <w:p w14:paraId="17000000">
      <w:pPr>
        <w:ind w:firstLine="567" w:left="0"/>
        <w:jc w:val="both"/>
        <w:rPr>
          <w:sz w:val="24"/>
        </w:rPr>
      </w:pPr>
      <w:r>
        <w:rPr>
          <w:sz w:val="24"/>
        </w:rPr>
        <w:t>«1. Для зоны сельскохозяйственных угодий (СХ1)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bookmarkStart w:id="1" w:name="_GoBack"/>
      <w:bookmarkEnd w:id="1"/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97"/>
        <w:gridCol w:w="15"/>
        <w:gridCol w:w="14"/>
        <w:gridCol w:w="708"/>
        <w:gridCol w:w="2552"/>
        <w:gridCol w:w="1417"/>
        <w:gridCol w:w="1134"/>
        <w:gridCol w:w="1134"/>
        <w:gridCol w:w="1134"/>
        <w:gridCol w:w="1276"/>
      </w:tblGrid>
      <w:tr>
        <w:trPr>
          <w:trHeight w:hRule="atLeast" w:val="258"/>
        </w:trPr>
        <w:tc>
          <w:tcPr>
            <w:tcW w:type="dxa" w:w="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№</w:t>
            </w:r>
          </w:p>
          <w:p w14:paraId="1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п/п</w:t>
            </w:r>
          </w:p>
        </w:tc>
        <w:tc>
          <w:tcPr>
            <w:tcW w:type="dxa" w:w="73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A000000">
            <w:pPr>
              <w:pStyle w:val="Style_2"/>
              <w:ind w:firstLine="0" w:left="113" w:right="11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Код 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Наименование вида разрешенного использования земельного участка в соответствии с </w:t>
            </w:r>
            <w:r>
              <w:rPr>
                <w:sz w:val="20"/>
                <w:highlight w:val="white"/>
              </w:rPr>
              <w:t xml:space="preserve">приказом Федеральной службы государственной регистрации, кадастра и картографии от 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"http://10.11.2020" \o "http://10.11.2020"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10.11.2020</w:t>
            </w:r>
            <w:r>
              <w:rPr>
                <w:sz w:val="20"/>
                <w:highlight w:val="white"/>
              </w:rPr>
              <w:fldChar w:fldCharType="end"/>
            </w:r>
            <w:r>
              <w:rPr>
                <w:sz w:val="20"/>
                <w:highlight w:val="white"/>
              </w:rPr>
              <w:t xml:space="preserve"> № П/0412</w:t>
            </w:r>
          </w:p>
        </w:tc>
        <w:tc>
          <w:tcPr>
            <w:tcW w:type="dxa" w:w="60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  <w:trHeight w:hRule="atLeast" w:val="1508"/>
        </w:trPr>
        <w:tc>
          <w:tcPr>
            <w:tcW w:type="dxa" w:w="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73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(мин. - макс.), 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Максимальный процент застройки, 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F000000">
            <w:pPr>
              <w:pStyle w:val="Style_2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высота здания до конька крыши, 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Предельное количество этажей, этаж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Минимальный отступ от границ земельного участка, м</w:t>
            </w:r>
          </w:p>
        </w:tc>
      </w:tr>
      <w:tr>
        <w:trPr>
          <w:trHeight w:hRule="atLeast" w:val="259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2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978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A000000">
            <w:pPr>
              <w:pStyle w:val="Style_2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Основные виды разрешенного использования</w:t>
            </w:r>
          </w:p>
        </w:tc>
      </w:tr>
      <w:tr>
        <w:trPr>
          <w:trHeight w:hRule="atLeast" w:val="216"/>
        </w:trPr>
        <w:tc>
          <w:tcPr>
            <w:tcW w:type="dxa" w:w="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Растениеводство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16"/>
        </w:trPr>
        <w:tc>
          <w:tcPr>
            <w:tcW w:type="dxa" w:w="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5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Пчеловодство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64"/>
        </w:trPr>
        <w:tc>
          <w:tcPr>
            <w:tcW w:type="dxa" w:w="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Рыбоводство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2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768"/>
        </w:trPr>
        <w:tc>
          <w:tcPr>
            <w:tcW w:type="dxa" w:w="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5000000">
            <w:pPr>
              <w:rPr>
                <w:sz w:val="21"/>
              </w:rPr>
            </w:pPr>
            <w:r>
              <w:t>Хранение и переработка сельскохозяйственной продукции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6000000">
            <w:pPr>
              <w:pStyle w:val="Style_2"/>
              <w:ind/>
              <w:jc w:val="center"/>
              <w:rPr>
                <w:b w:val="1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8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00000">
            <w:pPr>
              <w:ind/>
              <w:jc w:val="center"/>
            </w:pPr>
            <w:r>
              <w:rPr>
                <w:highlight w:val="white"/>
              </w:rPr>
              <w:t>НПУ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768"/>
        </w:trPr>
        <w:tc>
          <w:tcPr>
            <w:tcW w:type="dxa" w:w="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1.16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00000">
            <w:r>
              <w:t>Ведение личного подсобного хозяйства на полевых участках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412"/>
        </w:trPr>
        <w:tc>
          <w:tcPr>
            <w:tcW w:type="dxa" w:w="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1.19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r>
              <w:t>Сенокошение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768"/>
        </w:trPr>
        <w:tc>
          <w:tcPr>
            <w:tcW w:type="dxa" w:w="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B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D000000">
            <w:r>
              <w:t>Выпас сельскохозяйственных животных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59"/>
        </w:trPr>
        <w:tc>
          <w:tcPr>
            <w:tcW w:type="dxa" w:w="978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 xml:space="preserve">: </w:t>
            </w:r>
            <w:r>
              <w:rPr>
                <w:sz w:val="20"/>
                <w:highlight w:val="white"/>
              </w:rPr>
              <w:t>не установлены</w:t>
            </w:r>
          </w:p>
        </w:tc>
      </w:tr>
      <w:tr>
        <w:trPr>
          <w:trHeight w:hRule="atLeast" w:val="259"/>
        </w:trPr>
        <w:tc>
          <w:tcPr>
            <w:tcW w:type="dxa" w:w="42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6.8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6000000">
            <w:pPr>
              <w:rPr>
                <w:sz w:val="21"/>
              </w:rPr>
            </w:pPr>
            <w:r>
              <w:rPr>
                <w:sz w:val="21"/>
              </w:rPr>
              <w:t>Связь</w:t>
            </w:r>
          </w:p>
        </w:tc>
        <w:tc>
          <w:tcPr>
            <w:tcW w:type="dxa" w:w="609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7000000">
            <w:pPr>
              <w:pStyle w:val="Style_2"/>
              <w:ind/>
              <w:jc w:val="center"/>
              <w:rPr>
                <w:b w:val="1"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978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8000000">
            <w:pPr>
              <w:pStyle w:val="Style_2"/>
              <w:ind/>
              <w:jc w:val="both"/>
              <w:rPr>
                <w:b w:val="1"/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Вспомогательные виды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  <w:p w14:paraId="69000000">
            <w:pPr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см. ч. 2 ст. 49 разд. 2.1</w:t>
            </w:r>
            <w:r>
              <w:rPr>
                <w:highlight w:val="white"/>
              </w:rPr>
              <w:t xml:space="preserve"> настоящих Правил»</w:t>
            </w:r>
            <w:r>
              <w:rPr>
                <w:highlight w:val="white"/>
              </w:rPr>
              <w:t>;</w:t>
            </w:r>
          </w:p>
        </w:tc>
      </w:tr>
    </w:tbl>
    <w:p w14:paraId="6A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2.Опубликовать (обнародовать) настоящее решение.</w:t>
      </w:r>
    </w:p>
    <w:p w14:paraId="6B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6C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6D000000">
      <w:pPr>
        <w:widowControl w:val="0"/>
        <w:ind/>
        <w:jc w:val="both"/>
        <w:rPr>
          <w:sz w:val="24"/>
        </w:rPr>
      </w:pPr>
      <w:r>
        <w:rPr>
          <w:sz w:val="24"/>
        </w:rPr>
        <w:t>Глава городского поселения «Дедовичи</w:t>
      </w:r>
      <w:r>
        <w:rPr>
          <w:sz w:val="24"/>
        </w:rPr>
        <w:t xml:space="preserve">»                        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    Н.</w:t>
      </w:r>
      <w:r>
        <w:rPr>
          <w:sz w:val="24"/>
        </w:rPr>
        <w:t>Ю</w:t>
      </w:r>
      <w:r>
        <w:rPr>
          <w:sz w:val="24"/>
        </w:rPr>
        <w:t xml:space="preserve">. </w:t>
      </w:r>
      <w:r>
        <w:rPr>
          <w:sz w:val="24"/>
        </w:rPr>
        <w:t>Елизаров</w:t>
      </w: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link w:val="Style_5_ch"/>
    <w:uiPriority w:val="39"/>
    <w:pPr>
      <w:spacing w:after="57"/>
      <w:ind w:firstLine="0" w:left="283"/>
    </w:pPr>
  </w:style>
  <w:style w:styleId="Style_5_ch" w:type="character">
    <w:name w:val="toc 2"/>
    <w:link w:val="Style_5"/>
  </w:style>
  <w:style w:styleId="Style_6" w:type="paragraph">
    <w:name w:val="HTML"/>
    <w:link w:val="Style_6_ch"/>
    <w:pPr>
      <w:widowControl w:val="0"/>
      <w:ind/>
    </w:pPr>
    <w:rPr>
      <w:rFonts w:ascii="Arial" w:hAnsi="Arial"/>
      <w:sz w:val="24"/>
    </w:rPr>
  </w:style>
  <w:style w:styleId="Style_6_ch" w:type="character">
    <w:name w:val="HTML"/>
    <w:link w:val="Style_6"/>
    <w:rPr>
      <w:rFonts w:ascii="Arial" w:hAnsi="Arial"/>
      <w:sz w:val="24"/>
    </w:rPr>
  </w:style>
  <w:style w:styleId="Style_7" w:type="paragraph">
    <w:name w:val="toc 4"/>
    <w:link w:val="Style_7_ch"/>
    <w:uiPriority w:val="39"/>
    <w:pPr>
      <w:spacing w:after="57"/>
      <w:ind w:firstLine="0" w:left="850"/>
    </w:pPr>
  </w:style>
  <w:style w:styleId="Style_7_ch" w:type="character">
    <w:name w:val="toc 4"/>
    <w:link w:val="Style_7"/>
  </w:style>
  <w:style w:styleId="Style_8" w:type="paragraph">
    <w:name w:val="heading 7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link w:val="Style_8"/>
    <w:rPr>
      <w:rFonts w:ascii="Arial" w:hAnsi="Arial"/>
      <w:b w:val="1"/>
      <w:i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link w:val="Style_10_ch"/>
    <w:uiPriority w:val="39"/>
    <w:pPr>
      <w:spacing w:after="57"/>
      <w:ind w:firstLine="0" w:left="1417"/>
    </w:pPr>
  </w:style>
  <w:style w:styleId="Style_10_ch" w:type="character">
    <w:name w:val="toc 6"/>
    <w:link w:val="Style_10"/>
  </w:style>
  <w:style w:styleId="Style_11" w:type="paragraph">
    <w:name w:val="toc 7"/>
    <w:link w:val="Style_11_ch"/>
    <w:uiPriority w:val="39"/>
    <w:pPr>
      <w:spacing w:after="57"/>
      <w:ind w:firstLine="0" w:left="1701"/>
    </w:pPr>
  </w:style>
  <w:style w:styleId="Style_11_ch" w:type="character">
    <w:name w:val="toc 7"/>
    <w:link w:val="Style_11"/>
  </w:style>
  <w:style w:styleId="Style_12" w:type="paragraph">
    <w:name w:val="Heading 1 Char"/>
    <w:link w:val="Style_12_ch"/>
    <w:rPr>
      <w:rFonts w:ascii="Arial" w:hAnsi="Arial"/>
      <w:sz w:val="40"/>
    </w:rPr>
  </w:style>
  <w:style w:styleId="Style_12_ch" w:type="character">
    <w:name w:val="Heading 1 Char"/>
    <w:link w:val="Style_12"/>
    <w:rPr>
      <w:rFonts w:ascii="Arial" w:hAnsi="Arial"/>
      <w:sz w:val="40"/>
    </w:rPr>
  </w:style>
  <w:style w:styleId="Style_13" w:type="paragraph">
    <w:name w:val="Heading 4 Char"/>
    <w:link w:val="Style_13_ch"/>
    <w:rPr>
      <w:rFonts w:ascii="Arial" w:hAnsi="Arial"/>
      <w:b w:val="1"/>
      <w:sz w:val="26"/>
    </w:rPr>
  </w:style>
  <w:style w:styleId="Style_13_ch" w:type="character">
    <w:name w:val="Heading 4 Char"/>
    <w:link w:val="Style_13"/>
    <w:rPr>
      <w:rFonts w:ascii="Arial" w:hAnsi="Arial"/>
      <w:b w:val="1"/>
      <w:sz w:val="26"/>
    </w:rPr>
  </w:style>
  <w:style w:styleId="Style_14" w:type="paragraph">
    <w:name w:val="Header Char"/>
    <w:link w:val="Style_14_ch"/>
  </w:style>
  <w:style w:styleId="Style_14_ch" w:type="character">
    <w:name w:val="Header Char"/>
    <w:link w:val="Style_14"/>
  </w:style>
  <w:style w:styleId="Style_15" w:type="paragraph">
    <w:name w:val="No Spacing"/>
    <w:link w:val="Style_15_ch"/>
  </w:style>
  <w:style w:styleId="Style_15_ch" w:type="character">
    <w:name w:val="No Spacing"/>
    <w:link w:val="Style_15"/>
  </w:style>
  <w:style w:styleId="Style_16" w:type="paragraph">
    <w:name w:val="heading 3"/>
    <w:basedOn w:val="Style_4"/>
    <w:link w:val="Style_16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6_ch" w:type="character">
    <w:name w:val="heading 3"/>
    <w:basedOn w:val="Style_4_ch"/>
    <w:link w:val="Style_16"/>
    <w:rPr>
      <w:b w:val="1"/>
      <w:sz w:val="27"/>
    </w:rPr>
  </w:style>
  <w:style w:styleId="Style_17" w:type="paragraph">
    <w:name w:val="endnote reference"/>
    <w:link w:val="Style_17_ch"/>
    <w:rPr>
      <w:vertAlign w:val="superscript"/>
    </w:rPr>
  </w:style>
  <w:style w:styleId="Style_17_ch" w:type="character">
    <w:name w:val="endnote reference"/>
    <w:link w:val="Style_17"/>
    <w:rPr>
      <w:vertAlign w:val="superscript"/>
    </w:rPr>
  </w:style>
  <w:style w:styleId="Style_18" w:type="paragraph">
    <w:name w:val="footer"/>
    <w:basedOn w:val="Style_4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4_ch"/>
    <w:link w:val="Style_18"/>
  </w:style>
  <w:style w:styleId="Style_19" w:type="paragraph">
    <w:name w:val="heading 9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link w:val="Style_19"/>
    <w:rPr>
      <w:rFonts w:ascii="Arial" w:hAnsi="Arial"/>
      <w:i w:val="1"/>
      <w:sz w:val="21"/>
    </w:rPr>
  </w:style>
  <w:style w:styleId="Style_20" w:type="paragraph">
    <w:name w:val="Balloon Text"/>
    <w:basedOn w:val="Style_4"/>
    <w:link w:val="Style_20_ch"/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.HEADERTEXT"/>
    <w:link w:val="Style_21_ch"/>
    <w:pPr>
      <w:widowControl w:val="0"/>
      <w:ind/>
    </w:pPr>
    <w:rPr>
      <w:rFonts w:ascii="Arial" w:hAnsi="Arial"/>
      <w:color w:val="2B4279"/>
    </w:rPr>
  </w:style>
  <w:style w:styleId="Style_21_ch" w:type="character">
    <w:name w:val=".HEADERTEXT"/>
    <w:link w:val="Style_21"/>
    <w:rPr>
      <w:rFonts w:ascii="Arial" w:hAnsi="Arial"/>
      <w:color w:val="2B4279"/>
    </w:rPr>
  </w:style>
  <w:style w:styleId="Style_22" w:type="paragraph">
    <w:name w:val="Quote"/>
    <w:link w:val="Style_22_ch"/>
    <w:pPr>
      <w:ind w:firstLine="0" w:left="720" w:right="720"/>
    </w:pPr>
    <w:rPr>
      <w:i w:val="1"/>
    </w:rPr>
  </w:style>
  <w:style w:styleId="Style_22_ch" w:type="character">
    <w:name w:val="Quote"/>
    <w:link w:val="Style_22"/>
    <w:rPr>
      <w:i w:val="1"/>
    </w:rPr>
  </w:style>
  <w:style w:styleId="Style_23" w:type="paragraph">
    <w:name w:val="Heading 5 Char"/>
    <w:link w:val="Style_23_ch"/>
    <w:rPr>
      <w:rFonts w:ascii="Arial" w:hAnsi="Arial"/>
      <w:b w:val="1"/>
      <w:sz w:val="24"/>
    </w:rPr>
  </w:style>
  <w:style w:styleId="Style_23_ch" w:type="character">
    <w:name w:val="Heading 5 Char"/>
    <w:link w:val="Style_23"/>
    <w:rPr>
      <w:rFonts w:ascii="Arial" w:hAnsi="Arial"/>
      <w:b w:val="1"/>
      <w:sz w:val="24"/>
    </w:rPr>
  </w:style>
  <w:style w:styleId="Style_24" w:type="paragraph">
    <w:name w:val="Body Text"/>
    <w:basedOn w:val="Style_4"/>
    <w:link w:val="Style_24_ch"/>
    <w:pPr>
      <w:spacing w:after="120"/>
      <w:ind/>
    </w:pPr>
  </w:style>
  <w:style w:styleId="Style_24_ch" w:type="character">
    <w:name w:val="Body Text"/>
    <w:basedOn w:val="Style_4_ch"/>
    <w:link w:val="Style_24"/>
  </w:style>
  <w:style w:styleId="Style_3" w:type="paragraph">
    <w:name w:val="."/>
    <w:link w:val="Style_3_ch"/>
    <w:pPr>
      <w:widowControl w:val="0"/>
      <w:ind/>
    </w:pPr>
    <w:rPr>
      <w:rFonts w:ascii="Arial" w:hAnsi="Arial"/>
      <w:sz w:val="24"/>
    </w:rPr>
  </w:style>
  <w:style w:styleId="Style_3_ch" w:type="character">
    <w:name w:val="."/>
    <w:link w:val="Style_3"/>
    <w:rPr>
      <w:rFonts w:ascii="Arial" w:hAnsi="Arial"/>
      <w:sz w:val="24"/>
    </w:rPr>
  </w:style>
  <w:style w:styleId="Style_25" w:type="paragraph">
    <w:name w:val="toc 3"/>
    <w:link w:val="Style_25_ch"/>
    <w:uiPriority w:val="39"/>
    <w:pPr>
      <w:spacing w:after="57"/>
      <w:ind w:firstLine="0" w:left="567"/>
    </w:pPr>
  </w:style>
  <w:style w:styleId="Style_25_ch" w:type="character">
    <w:name w:val="toc 3"/>
    <w:link w:val="Style_25"/>
  </w:style>
  <w:style w:styleId="Style_26" w:type="paragraph">
    <w:name w:val="Intense Quote"/>
    <w:link w:val="Style_26_ch"/>
    <w:pPr>
      <w:ind w:firstLine="0" w:left="720" w:right="720"/>
    </w:pPr>
    <w:rPr>
      <w:i w:val="1"/>
    </w:rPr>
  </w:style>
  <w:style w:styleId="Style_26_ch" w:type="character">
    <w:name w:val="Intense Quote"/>
    <w:link w:val="Style_26"/>
    <w:rPr>
      <w:i w:val="1"/>
    </w:rPr>
  </w:style>
  <w:style w:styleId="Style_27" w:type="paragraph">
    <w:name w:val="heading 5"/>
    <w:basedOn w:val="Style_4"/>
    <w:next w:val="Style_4"/>
    <w:link w:val="Style_27_ch"/>
    <w:uiPriority w:val="9"/>
    <w:qFormat/>
    <w:pPr>
      <w:spacing w:after="60" w:before="240" w:line="276" w:lineRule="auto"/>
      <w:ind/>
      <w:outlineLvl w:val="4"/>
    </w:pPr>
    <w:rPr>
      <w:rFonts w:ascii="Calibri" w:hAnsi="Calibri"/>
      <w:b w:val="1"/>
      <w:i w:val="1"/>
      <w:sz w:val="26"/>
    </w:rPr>
  </w:style>
  <w:style w:styleId="Style_27_ch" w:type="character">
    <w:name w:val="heading 5"/>
    <w:basedOn w:val="Style_4_ch"/>
    <w:link w:val="Style_27"/>
    <w:rPr>
      <w:rFonts w:ascii="Calibri" w:hAnsi="Calibri"/>
      <w:b w:val="1"/>
      <w:i w:val="1"/>
      <w:sz w:val="26"/>
    </w:rPr>
  </w:style>
  <w:style w:styleId="Style_28" w:type="paragraph">
    <w:name w:val="formattext"/>
    <w:basedOn w:val="Style_4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formattext"/>
    <w:basedOn w:val="Style_4_ch"/>
    <w:link w:val="Style_28"/>
    <w:rPr>
      <w:sz w:val="24"/>
    </w:rPr>
  </w:style>
  <w:style w:styleId="Style_29" w:type="paragraph">
    <w:name w:val="heading 1"/>
    <w:basedOn w:val="Style_4"/>
    <w:link w:val="Style_29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9_ch" w:type="character">
    <w:name w:val="heading 1"/>
    <w:basedOn w:val="Style_4_ch"/>
    <w:link w:val="Style_29"/>
    <w:rPr>
      <w:b w:val="1"/>
      <w:sz w:val="48"/>
    </w:rPr>
  </w:style>
  <w:style w:styleId="Style_30" w:type="paragraph">
    <w:name w:val="Body Text Indent"/>
    <w:basedOn w:val="Style_4"/>
    <w:link w:val="Style_30_ch"/>
    <w:pPr>
      <w:spacing w:after="120"/>
      <w:ind w:firstLine="0" w:left="283"/>
    </w:pPr>
    <w:rPr>
      <w:sz w:val="24"/>
    </w:rPr>
  </w:style>
  <w:style w:styleId="Style_30_ch" w:type="character">
    <w:name w:val="Body Text Indent"/>
    <w:basedOn w:val="Style_4_ch"/>
    <w:link w:val="Style_30"/>
    <w:rPr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spacing w:after="40"/>
      <w:ind/>
    </w:pPr>
    <w:rPr>
      <w:sz w:val="18"/>
    </w:rPr>
  </w:style>
  <w:style w:styleId="Style_32_ch" w:type="character">
    <w:name w:val="Footnote"/>
    <w:link w:val="Style_32"/>
    <w:rPr>
      <w:sz w:val="18"/>
    </w:rPr>
  </w:style>
  <w:style w:styleId="Style_33" w:type="paragraph">
    <w:name w:val="heading 8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link w:val="Style_33"/>
    <w:rPr>
      <w:rFonts w:ascii="Arial" w:hAnsi="Arial"/>
      <w:i w:val="1"/>
      <w:sz w:val="22"/>
    </w:rPr>
  </w:style>
  <w:style w:styleId="Style_34" w:type="paragraph">
    <w:name w:val="ConsPlusTitle"/>
    <w:link w:val="Style_34_ch"/>
    <w:pPr>
      <w:widowControl w:val="0"/>
      <w:ind/>
    </w:pPr>
    <w:rPr>
      <w:b w:val="1"/>
      <w:sz w:val="24"/>
    </w:rPr>
  </w:style>
  <w:style w:styleId="Style_34_ch" w:type="character">
    <w:name w:val="ConsPlusTitle"/>
    <w:link w:val="Style_34"/>
    <w:rPr>
      <w:b w:val="1"/>
      <w:sz w:val="24"/>
    </w:rPr>
  </w:style>
  <w:style w:styleId="Style_35" w:type="paragraph">
    <w:name w:val="table of figures"/>
    <w:link w:val="Style_35_ch"/>
  </w:style>
  <w:style w:styleId="Style_35_ch" w:type="character">
    <w:name w:val="table of figures"/>
    <w:link w:val="Style_35"/>
  </w:style>
  <w:style w:styleId="Style_36" w:type="paragraph">
    <w:name w:val="toc 1"/>
    <w:link w:val="Style_36_ch"/>
    <w:uiPriority w:val="39"/>
    <w:pPr>
      <w:spacing w:after="57"/>
      <w:ind/>
    </w:pPr>
  </w:style>
  <w:style w:styleId="Style_36_ch" w:type="character">
    <w:name w:val="toc 1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header"/>
    <w:basedOn w:val="Style_4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header"/>
    <w:basedOn w:val="Style_4_ch"/>
    <w:link w:val="Style_38"/>
  </w:style>
  <w:style w:styleId="Style_39" w:type="paragraph">
    <w:name w:val="caption"/>
    <w:link w:val="Style_39_ch"/>
    <w:pPr>
      <w:spacing w:line="276" w:lineRule="auto"/>
      <w:ind/>
    </w:pPr>
    <w:rPr>
      <w:b w:val="1"/>
      <w:color w:val="4F81BD"/>
      <w:sz w:val="18"/>
    </w:rPr>
  </w:style>
  <w:style w:styleId="Style_39_ch" w:type="character">
    <w:name w:val="caption"/>
    <w:link w:val="Style_39"/>
    <w:rPr>
      <w:b w:val="1"/>
      <w:color w:val="4F81BD"/>
      <w:sz w:val="18"/>
    </w:rPr>
  </w:style>
  <w:style w:styleId="Style_40" w:type="paragraph">
    <w:name w:val="toc 9"/>
    <w:link w:val="Style_40_ch"/>
    <w:uiPriority w:val="39"/>
    <w:pPr>
      <w:spacing w:after="57"/>
      <w:ind w:firstLine="0" w:left="2268"/>
    </w:pPr>
  </w:style>
  <w:style w:styleId="Style_40_ch" w:type="character">
    <w:name w:val="toc 9"/>
    <w:link w:val="Style_40"/>
  </w:style>
  <w:style w:styleId="Style_41" w:type="paragraph">
    <w:name w:val="toc 8"/>
    <w:link w:val="Style_41_ch"/>
    <w:uiPriority w:val="39"/>
    <w:pPr>
      <w:spacing w:after="57"/>
      <w:ind w:firstLine="0" w:left="1984"/>
    </w:pPr>
  </w:style>
  <w:style w:styleId="Style_41_ch" w:type="character">
    <w:name w:val="toc 8"/>
    <w:link w:val="Style_41"/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headertext"/>
    <w:basedOn w:val="Style_4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headertext"/>
    <w:basedOn w:val="Style_4_ch"/>
    <w:link w:val="Style_43"/>
    <w:rPr>
      <w:sz w:val="24"/>
    </w:rPr>
  </w:style>
  <w:style w:styleId="Style_44" w:type="paragraph">
    <w:name w:val="toc 5"/>
    <w:link w:val="Style_44_ch"/>
    <w:uiPriority w:val="39"/>
    <w:pPr>
      <w:spacing w:after="57"/>
      <w:ind w:firstLine="0" w:left="1134"/>
    </w:pPr>
  </w:style>
  <w:style w:styleId="Style_44_ch" w:type="character">
    <w:name w:val="toc 5"/>
    <w:link w:val="Style_44"/>
  </w:style>
  <w:style w:styleId="Style_45" w:type="paragraph">
    <w:name w:val="Footer Char"/>
    <w:link w:val="Style_45_ch"/>
  </w:style>
  <w:style w:styleId="Style_45_ch" w:type="character">
    <w:name w:val="Footer Char"/>
    <w:link w:val="Style_45"/>
  </w:style>
  <w:style w:styleId="Style_46" w:type="paragraph">
    <w:name w:val="ОСНОВНОЙ !!!"/>
    <w:basedOn w:val="Style_24"/>
    <w:link w:val="Style_46_ch"/>
    <w:pPr>
      <w:spacing w:after="0" w:before="120"/>
      <w:ind w:firstLine="900" w:left="0"/>
      <w:jc w:val="both"/>
    </w:pPr>
    <w:rPr>
      <w:rFonts w:ascii="Arial" w:hAnsi="Arial"/>
      <w:color w:val="000000"/>
      <w:sz w:val="24"/>
    </w:rPr>
  </w:style>
  <w:style w:styleId="Style_46_ch" w:type="character">
    <w:name w:val="ОСНОВНОЙ !!!"/>
    <w:basedOn w:val="Style_24_ch"/>
    <w:link w:val="Style_46"/>
    <w:rPr>
      <w:rFonts w:ascii="Arial" w:hAnsi="Arial"/>
      <w:color w:val="000000"/>
      <w:sz w:val="24"/>
    </w:rPr>
  </w:style>
  <w:style w:styleId="Style_47" w:type="paragraph">
    <w:name w:val="Subtitle"/>
    <w:link w:val="Style_47_ch"/>
    <w:uiPriority w:val="11"/>
    <w:qFormat/>
    <w:pPr>
      <w:spacing w:after="200" w:before="200"/>
      <w:ind/>
    </w:pPr>
    <w:rPr>
      <w:sz w:val="24"/>
    </w:rPr>
  </w:style>
  <w:style w:styleId="Style_47_ch" w:type="character">
    <w:name w:val="Subtitle"/>
    <w:link w:val="Style_47"/>
    <w:rPr>
      <w:sz w:val="24"/>
    </w:rPr>
  </w:style>
  <w:style w:styleId="Style_48" w:type="paragraph">
    <w:name w:val="Normal (Web)"/>
    <w:basedOn w:val="Style_4"/>
    <w:link w:val="Style_48_ch"/>
    <w:pPr>
      <w:spacing w:afterAutospacing="on" w:beforeAutospacing="on"/>
      <w:ind/>
    </w:pPr>
    <w:rPr>
      <w:sz w:val="24"/>
    </w:rPr>
  </w:style>
  <w:style w:styleId="Style_48_ch" w:type="character">
    <w:name w:val="Normal (Web)"/>
    <w:basedOn w:val="Style_4_ch"/>
    <w:link w:val="Style_48"/>
    <w:rPr>
      <w:sz w:val="24"/>
    </w:rPr>
  </w:style>
  <w:style w:styleId="Style_49" w:type="paragraph">
    <w:name w:val="Caption Char"/>
    <w:link w:val="Style_49_ch"/>
  </w:style>
  <w:style w:styleId="Style_49_ch" w:type="character">
    <w:name w:val="Caption Char"/>
    <w:link w:val="Style_49"/>
  </w:style>
  <w:style w:styleId="Style_50" w:type="paragraph">
    <w:name w:val="Title"/>
    <w:link w:val="Style_50_ch"/>
    <w:uiPriority w:val="10"/>
    <w:qFormat/>
    <w:pPr>
      <w:spacing w:after="200" w:before="300"/>
      <w:ind/>
      <w:contextualSpacing w:val="1"/>
    </w:pPr>
    <w:rPr>
      <w:sz w:val="48"/>
    </w:rPr>
  </w:style>
  <w:style w:styleId="Style_50_ch" w:type="character">
    <w:name w:val="Title"/>
    <w:link w:val="Style_50"/>
    <w:rPr>
      <w:sz w:val="48"/>
    </w:rPr>
  </w:style>
  <w:style w:styleId="Style_51" w:type="paragraph">
    <w:name w:val="heading 4"/>
    <w:basedOn w:val="Style_4"/>
    <w:next w:val="Style_4"/>
    <w:link w:val="Style_51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51_ch" w:type="character">
    <w:name w:val="heading 4"/>
    <w:basedOn w:val="Style_4_ch"/>
    <w:link w:val="Style_51"/>
    <w:rPr>
      <w:rFonts w:ascii="Calibri" w:hAnsi="Calibri"/>
      <w:b w:val="1"/>
    </w:rPr>
  </w:style>
  <w:style w:styleId="Style_52" w:type="paragraph">
    <w:name w:val=".FORMATTEXT"/>
    <w:link w:val="Style_52_ch"/>
    <w:pPr>
      <w:widowControl w:val="0"/>
      <w:ind/>
    </w:pPr>
    <w:rPr>
      <w:rFonts w:ascii="Arial" w:hAnsi="Arial"/>
    </w:rPr>
  </w:style>
  <w:style w:styleId="Style_52_ch" w:type="character">
    <w:name w:val=".FORMATTEXT"/>
    <w:link w:val="Style_52"/>
    <w:rPr>
      <w:rFonts w:ascii="Arial" w:hAnsi="Arial"/>
    </w:rPr>
  </w:style>
  <w:style w:styleId="Style_53" w:type="paragraph">
    <w:name w:val="List Paragraph"/>
    <w:basedOn w:val="Style_4"/>
    <w:link w:val="Style_5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3_ch" w:type="character">
    <w:name w:val="List Paragraph"/>
    <w:basedOn w:val="Style_4_ch"/>
    <w:link w:val="Style_53"/>
    <w:rPr>
      <w:rFonts w:ascii="Calibri" w:hAnsi="Calibri"/>
      <w:sz w:val="22"/>
    </w:rPr>
  </w:style>
  <w:style w:styleId="Style_54" w:type="paragraph">
    <w:name w:val="footnote reference"/>
    <w:link w:val="Style_54_ch"/>
    <w:rPr>
      <w:vertAlign w:val="superscript"/>
    </w:rPr>
  </w:style>
  <w:style w:styleId="Style_54_ch" w:type="character">
    <w:name w:val="footnote reference"/>
    <w:link w:val="Style_54"/>
    <w:rPr>
      <w:vertAlign w:val="superscript"/>
    </w:rPr>
  </w:style>
  <w:style w:styleId="Style_55" w:type="paragraph">
    <w:name w:val="heading 2"/>
    <w:link w:val="Style_5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link w:val="Style_55"/>
    <w:rPr>
      <w:rFonts w:ascii="Arial" w:hAnsi="Arial"/>
      <w:sz w:val="34"/>
    </w:rPr>
  </w:style>
  <w:style w:styleId="Style_2" w:type="paragraph">
    <w:name w:val="Standard"/>
    <w:link w:val="Style_2_ch"/>
    <w:rPr>
      <w:sz w:val="24"/>
    </w:rPr>
  </w:style>
  <w:style w:styleId="Style_2_ch" w:type="character">
    <w:name w:val="Standard"/>
    <w:link w:val="Style_2"/>
    <w:rPr>
      <w:sz w:val="24"/>
    </w:rPr>
  </w:style>
  <w:style w:styleId="Style_56" w:type="paragraph">
    <w:name w:val="endnote text"/>
    <w:link w:val="Style_56_ch"/>
  </w:style>
  <w:style w:styleId="Style_56_ch" w:type="character">
    <w:name w:val="endnote text"/>
    <w:link w:val="Style_56"/>
  </w:style>
  <w:style w:styleId="Style_57" w:type="paragraph">
    <w:name w:val="TABLE"/>
    <w:link w:val="Style_57_ch"/>
    <w:pPr>
      <w:widowControl w:val="0"/>
      <w:ind/>
    </w:pPr>
    <w:rPr>
      <w:rFonts w:ascii="Arial" w:hAnsi="Arial"/>
      <w:sz w:val="24"/>
    </w:rPr>
  </w:style>
  <w:style w:styleId="Style_57_ch" w:type="character">
    <w:name w:val="TABLE"/>
    <w:link w:val="Style_57"/>
    <w:rPr>
      <w:rFonts w:ascii="Arial" w:hAnsi="Arial"/>
      <w:sz w:val="24"/>
    </w:rPr>
  </w:style>
  <w:style w:styleId="Style_58" w:type="paragraph">
    <w:name w:val="Heading 3 Char"/>
    <w:link w:val="Style_58_ch"/>
    <w:rPr>
      <w:rFonts w:ascii="Arial" w:hAnsi="Arial"/>
      <w:sz w:val="30"/>
    </w:rPr>
  </w:style>
  <w:style w:styleId="Style_58_ch" w:type="character">
    <w:name w:val="Heading 3 Char"/>
    <w:link w:val="Style_58"/>
    <w:rPr>
      <w:rFonts w:ascii="Arial" w:hAnsi="Arial"/>
      <w:sz w:val="30"/>
    </w:rPr>
  </w:style>
  <w:style w:styleId="Style_59" w:type="paragraph">
    <w:name w:val="heading 6"/>
    <w:link w:val="Style_5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9_ch" w:type="character">
    <w:name w:val="heading 6"/>
    <w:link w:val="Style_59"/>
    <w:rPr>
      <w:rFonts w:ascii="Arial" w:hAnsi="Arial"/>
      <w:b w:val="1"/>
      <w:sz w:val="22"/>
    </w:rPr>
  </w:style>
  <w:style w:styleId="Style_60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Table Grid"/>
    <w:basedOn w:val="Style_1"/>
  </w:style>
  <w:style w:styleId="Style_90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2024-06-14T12:01:40Z</dcterms:modified>
</cp:coreProperties>
</file>